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0B6" w:rsidRDefault="0075183E">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E77411">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E77411">
        <w:rPr>
          <w:rFonts w:asciiTheme="majorEastAsia" w:eastAsiaTheme="majorEastAsia" w:hAnsiTheme="majorEastAsia" w:hint="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1F148B">
        <w:rPr>
          <w:rFonts w:asciiTheme="majorEastAsia" w:eastAsiaTheme="majorEastAsia" w:hAnsiTheme="majorEastAsia" w:hint="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sidR="001F148B">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2022-</w:t>
          </w:r>
          <w:r w:rsidR="00DF20C1">
            <w:rPr>
              <w:rFonts w:asciiTheme="majorEastAsia" w:eastAsiaTheme="majorEastAsia" w:hAnsiTheme="majorEastAsia" w:hint="eastAsia"/>
              <w:b/>
              <w:sz w:val="24"/>
              <w:szCs w:val="24"/>
            </w:rPr>
            <w:t>035</w:t>
          </w:r>
        </w:sdtContent>
      </w:sdt>
    </w:p>
    <w:p w:rsidR="006200B6" w:rsidRPr="00E77411" w:rsidRDefault="006200B6">
      <w:pPr>
        <w:ind w:right="368"/>
        <w:jc w:val="right"/>
        <w:rPr>
          <w:rFonts w:asciiTheme="majorEastAsia" w:eastAsiaTheme="majorEastAsia" w:hAnsiTheme="majorEastAsia"/>
          <w:b/>
          <w:sz w:val="24"/>
          <w:szCs w:val="24"/>
        </w:rPr>
      </w:pPr>
    </w:p>
    <w:sdt>
      <w:sdtPr>
        <w:alias w:val="选项模块:年度股东大会"/>
        <w:tag w:val="_GBC_288cf30cdc5345d7948eae0db734366e"/>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rsidR="006200B6" w:rsidRDefault="00FB0C8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2956687"/>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r w:rsidR="0075183E">
                <w:rPr>
                  <w:rFonts w:asciiTheme="majorEastAsia" w:eastAsiaTheme="majorEastAsia" w:hAnsiTheme="majorEastAsia" w:hint="eastAsia"/>
                  <w:b/>
                  <w:color w:val="FF0000"/>
                  <w:sz w:val="36"/>
                  <w:szCs w:val="36"/>
                </w:rPr>
                <w:t>北京京城机电股份有限公司</w:t>
              </w:r>
            </w:sdtContent>
          </w:sdt>
        </w:p>
        <w:p w:rsidR="006200B6" w:rsidRDefault="0075183E">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heme="majorEastAsia" w:eastAsiaTheme="majorEastAsia" w:hAnsiTheme="majorEastAsia" w:hint="eastAsia"/>
                <w:b/>
                <w:color w:val="FF0000"/>
                <w:sz w:val="36"/>
                <w:szCs w:val="36"/>
                <w:shd w:val="solid" w:color="FFFFFF" w:fill="auto"/>
              </w:rPr>
              <w:alias w:val="公告标题"/>
              <w:tag w:val="_GBC_d1aff502e86b4fd78b5011ee4b3bb6b7"/>
              <w:id w:val="1145081251"/>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shd w:val="solid" w:color="FFFFFF" w:fill="auto"/>
                  </w:rPr>
                  <w:alias w:val="股东大会召开年度"/>
                  <w:tag w:val="_GBC_6654b9adaf804c7db37fc3d310e28fcb"/>
                  <w:id w:val="58722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6A6179">
                    <w:rPr>
                      <w:rFonts w:asciiTheme="majorEastAsia" w:eastAsiaTheme="majorEastAsia" w:hAnsiTheme="majorEastAsia" w:hint="eastAsia"/>
                      <w:b/>
                      <w:color w:val="FF0000"/>
                      <w:sz w:val="36"/>
                      <w:szCs w:val="36"/>
                      <w:shd w:val="solid" w:color="FFFFFF" w:fill="auto"/>
                    </w:rPr>
                    <w:t>2021</w:t>
                  </w:r>
                </w:sdtContent>
              </w:sdt>
              <w:proofErr w:type="gramStart"/>
              <w:r>
                <w:rPr>
                  <w:rFonts w:asciiTheme="majorEastAsia" w:eastAsiaTheme="majorEastAsia" w:hAnsiTheme="majorEastAsia" w:hint="eastAsia"/>
                  <w:b/>
                  <w:color w:val="FF0000"/>
                  <w:sz w:val="36"/>
                  <w:szCs w:val="36"/>
                  <w:shd w:val="solid" w:color="FFFFFF" w:fill="auto"/>
                </w:rPr>
                <w:t>年</w:t>
              </w:r>
              <w:proofErr w:type="gramEnd"/>
              <w:r>
                <w:rPr>
                  <w:rFonts w:asciiTheme="majorEastAsia" w:eastAsiaTheme="majorEastAsia" w:hAnsiTheme="majorEastAsia" w:hint="eastAsia"/>
                  <w:b/>
                  <w:color w:val="FF0000"/>
                  <w:sz w:val="36"/>
                  <w:szCs w:val="36"/>
                  <w:shd w:val="solid" w:color="FFFFFF" w:fill="auto"/>
                </w:rPr>
                <w:t>年度股东大会</w:t>
              </w:r>
            </w:sdtContent>
          </w:sdt>
          <w:r>
            <w:rPr>
              <w:rFonts w:asciiTheme="majorEastAsia" w:eastAsiaTheme="majorEastAsia" w:hAnsiTheme="majorEastAsia" w:hint="eastAsia"/>
              <w:b/>
              <w:color w:val="FF0000"/>
              <w:sz w:val="36"/>
              <w:szCs w:val="36"/>
              <w:shd w:val="solid" w:color="FFFFFF" w:fill="auto"/>
            </w:rPr>
            <w:t>的通知</w:t>
          </w:r>
        </w:p>
      </w:sdtContent>
    </w:sdt>
    <w:p w:rsidR="006200B6" w:rsidRDefault="006200B6">
      <w:pPr>
        <w:jc w:val="center"/>
        <w:rPr>
          <w:rFonts w:asciiTheme="majorEastAsia" w:eastAsiaTheme="majorEastAsia" w:hAnsiTheme="majorEastAsia"/>
          <w:b/>
          <w:color w:val="FF0000"/>
          <w:sz w:val="36"/>
          <w:szCs w:val="36"/>
        </w:rPr>
      </w:pPr>
    </w:p>
    <w:tbl>
      <w:tblPr>
        <w:tblStyle w:val="a6"/>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6200B6" w:rsidTr="00343874">
            <w:tc>
              <w:tcPr>
                <w:tcW w:w="8522" w:type="dxa"/>
              </w:tcPr>
              <w:p w:rsidR="006200B6" w:rsidRDefault="0075183E">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rsidR="006200B6" w:rsidRDefault="006200B6">
      <w:pPr>
        <w:autoSpaceDE w:val="0"/>
        <w:autoSpaceDN w:val="0"/>
        <w:adjustRightInd w:val="0"/>
        <w:snapToGrid w:val="0"/>
        <w:spacing w:line="360" w:lineRule="auto"/>
        <w:ind w:firstLineChars="200" w:firstLine="480"/>
        <w:rPr>
          <w:rFonts w:ascii="仿宋_GB2312" w:eastAsia="仿宋_GB2312" w:hAnsi="宋体"/>
          <w:sz w:val="24"/>
        </w:rPr>
      </w:pPr>
    </w:p>
    <w:p w:rsidR="006200B6" w:rsidRDefault="0075183E">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rsidR="006200B6" w:rsidRDefault="0075183E">
      <w:pPr>
        <w:pStyle w:val="a5"/>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2-06-09T00:00:00Z">
            <w:dateFormat w:val="yyyy'年'M'月'd'日'"/>
            <w:lid w:val="zh-CN"/>
            <w:storeMappedDataAs w:val="dateTime"/>
            <w:calendar w:val="gregorian"/>
          </w:date>
        </w:sdtPr>
        <w:sdtEndPr/>
        <w:sdtContent>
          <w:r w:rsidR="006A6179">
            <w:rPr>
              <w:rFonts w:ascii="宋体" w:hAnsi="宋体" w:cs="宋体" w:hint="eastAsia"/>
              <w:kern w:val="0"/>
              <w:sz w:val="24"/>
            </w:rPr>
            <w:t>2022年6月9日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rsidR="006200B6" w:rsidRDefault="0075183E">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rsidR="006200B6" w:rsidRDefault="0075183E">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选项模块:年度股东大会"/>
        <w:tag w:val="_GBC_1745f1c648e94dc0902ca1b5ce41e211"/>
        <w:id w:val="30914188"/>
        <w:lock w:val="sdtLocked"/>
        <w:placeholder>
          <w:docPart w:val="GBC22222222222222222222222222222"/>
        </w:placeholder>
      </w:sdtPr>
      <w:sdtEndPr/>
      <w:sdtContent>
        <w:p w:rsidR="006200B6" w:rsidRDefault="00FB0C80">
          <w:pPr>
            <w:rPr>
              <w:sz w:val="24"/>
              <w:szCs w:val="24"/>
            </w:rPr>
          </w:pPr>
          <w:sdt>
            <w:sdtPr>
              <w:rPr>
                <w:rFonts w:hint="eastAsia"/>
                <w:sz w:val="24"/>
                <w:szCs w:val="24"/>
              </w:rPr>
              <w:alias w:val="股东大会召开年度"/>
              <w:tag w:val="_GBC_77c88e6e97744c68af49f86b68123f68"/>
              <w:id w:val="24110128"/>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6A6179">
                <w:rPr>
                  <w:rFonts w:hint="eastAsia"/>
                  <w:sz w:val="24"/>
                  <w:szCs w:val="24"/>
                </w:rPr>
                <w:t>2021</w:t>
              </w:r>
            </w:sdtContent>
          </w:sdt>
          <w:proofErr w:type="gramStart"/>
          <w:r w:rsidR="0075183E">
            <w:rPr>
              <w:rFonts w:hint="eastAsia"/>
              <w:sz w:val="24"/>
              <w:szCs w:val="24"/>
            </w:rPr>
            <w:t>年</w:t>
          </w:r>
          <w:proofErr w:type="gramEnd"/>
          <w:r w:rsidR="0075183E">
            <w:rPr>
              <w:rFonts w:hint="eastAsia"/>
              <w:sz w:val="24"/>
              <w:szCs w:val="24"/>
            </w:rPr>
            <w:t>年度股东大会</w:t>
          </w:r>
        </w:p>
      </w:sdtContent>
    </w:sdt>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rsidR="006200B6" w:rsidRDefault="0075183E">
      <w:pPr>
        <w:pStyle w:val="a5"/>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2-06-09T00:00:00Z">
            <w:dateFormat w:val="yyyy'年'M'月'd'日'"/>
            <w:lid w:val="zh-CN"/>
            <w:storeMappedDataAs w:val="dateTime"/>
            <w:calendar w:val="gregorian"/>
          </w:date>
        </w:sdtPr>
        <w:sdtEndPr/>
        <w:sdtContent>
          <w:r w:rsidR="006A6179">
            <w:rPr>
              <w:rFonts w:asciiTheme="minorEastAsia" w:hAnsiTheme="minorEastAsia" w:hint="eastAsia"/>
              <w:sz w:val="24"/>
              <w:szCs w:val="24"/>
            </w:rPr>
            <w:t>2022年6月9日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6A6179">
            <w:rPr>
              <w:rFonts w:asciiTheme="minorEastAsia" w:hAnsiTheme="minorEastAsia" w:hint="eastAsia"/>
              <w:sz w:val="24"/>
              <w:szCs w:val="24"/>
            </w:rPr>
            <w:t>9</w:t>
          </w:r>
          <w:r>
            <w:rPr>
              <w:rFonts w:asciiTheme="minorEastAsia" w:hAnsiTheme="minorEastAsia" w:hint="eastAsia"/>
              <w:sz w:val="24"/>
              <w:szCs w:val="24"/>
            </w:rPr>
            <w:t xml:space="preserve">点 </w:t>
          </w:r>
          <w:r w:rsidR="006A6179">
            <w:rPr>
              <w:rFonts w:asciiTheme="minorEastAsia" w:hAnsiTheme="minorEastAsia" w:hint="eastAsia"/>
              <w:sz w:val="24"/>
              <w:szCs w:val="24"/>
            </w:rPr>
            <w:t>30</w:t>
          </w:r>
          <w:r>
            <w:rPr>
              <w:rFonts w:asciiTheme="minorEastAsia" w:hAnsiTheme="minorEastAsia" w:hint="eastAsia"/>
              <w:sz w:val="24"/>
              <w:szCs w:val="24"/>
            </w:rPr>
            <w:t>分</w:t>
          </w:r>
        </w:sdtContent>
      </w:sdt>
    </w:p>
    <w:p w:rsidR="006200B6" w:rsidRDefault="0075183E">
      <w:pPr>
        <w:pStyle w:val="a5"/>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6A6179" w:rsidRPr="006A6179">
            <w:rPr>
              <w:rFonts w:hint="eastAsia"/>
              <w:sz w:val="24"/>
              <w:szCs w:val="24"/>
            </w:rPr>
            <w:t>中国北京市</w:t>
          </w:r>
          <w:proofErr w:type="gramStart"/>
          <w:r w:rsidR="006A6179" w:rsidRPr="006A6179">
            <w:rPr>
              <w:rFonts w:hint="eastAsia"/>
              <w:sz w:val="24"/>
              <w:szCs w:val="24"/>
            </w:rPr>
            <w:t>大兴区</w:t>
          </w:r>
          <w:proofErr w:type="gramEnd"/>
          <w:r w:rsidR="006A6179" w:rsidRPr="006A6179">
            <w:rPr>
              <w:rFonts w:hint="eastAsia"/>
              <w:sz w:val="24"/>
              <w:szCs w:val="24"/>
            </w:rPr>
            <w:t>荣昌东街</w:t>
          </w:r>
          <w:r w:rsidR="006A6179" w:rsidRPr="006A6179">
            <w:rPr>
              <w:rFonts w:hint="eastAsia"/>
              <w:sz w:val="24"/>
              <w:szCs w:val="24"/>
            </w:rPr>
            <w:t>6</w:t>
          </w:r>
          <w:r w:rsidR="006A6179" w:rsidRPr="006A6179">
            <w:rPr>
              <w:rFonts w:hint="eastAsia"/>
              <w:sz w:val="24"/>
              <w:szCs w:val="24"/>
            </w:rPr>
            <w:t>号会议室</w:t>
          </w:r>
        </w:sdtContent>
      </w:sdt>
    </w:p>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rsidR="006200B6" w:rsidRDefault="0075183E">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rsidR="006200B6" w:rsidRDefault="0075183E">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2-06-09T00:00:00Z">
                <w:dateFormat w:val="yyyy'年'M'月'd'日'"/>
                <w:lid w:val="zh-CN"/>
                <w:storeMappedDataAs w:val="dateTime"/>
                <w:calendar w:val="gregorian"/>
              </w:date>
            </w:sdtPr>
            <w:sdtEndPr/>
            <w:sdtContent>
              <w:r w:rsidR="006A6179">
                <w:rPr>
                  <w:rFonts w:ascii="宋体" w:hAnsi="宋体" w:cs="宋体" w:hint="eastAsia"/>
                  <w:kern w:val="0"/>
                  <w:sz w:val="24"/>
                  <w:szCs w:val="24"/>
                </w:rPr>
                <w:t>2022年6月9日</w:t>
              </w:r>
            </w:sdtContent>
          </w:sdt>
        </w:p>
        <w:p w:rsidR="006200B6" w:rsidRDefault="0075183E">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2-06-09T00:00:00Z">
                <w:dateFormat w:val="yyyy'年'M'月'd'日'"/>
                <w:lid w:val="zh-CN"/>
                <w:storeMappedDataAs w:val="dateTime"/>
                <w:calendar w:val="gregorian"/>
              </w:date>
            </w:sdtPr>
            <w:sdtEndPr/>
            <w:sdtContent>
              <w:r w:rsidR="006A6179">
                <w:rPr>
                  <w:rFonts w:ascii="宋体" w:hAnsi="宋体" w:cs="宋体" w:hint="eastAsia"/>
                  <w:kern w:val="0"/>
                  <w:sz w:val="24"/>
                  <w:szCs w:val="24"/>
                </w:rPr>
                <w:t>2022年6月9日</w:t>
              </w:r>
            </w:sdtContent>
          </w:sdt>
        </w:p>
        <w:p w:rsidR="006200B6" w:rsidRDefault="0075183E">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rsidR="006200B6" w:rsidRDefault="0075183E">
      <w:pPr>
        <w:pStyle w:val="a5"/>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rsidR="006200B6" w:rsidRDefault="0075183E">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rsidR="006200B6" w:rsidRDefault="00FB0C80">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6A6179">
                <w:rPr>
                  <w:rFonts w:asciiTheme="minorEastAsia" w:hAnsiTheme="minorEastAsia" w:hint="eastAsia"/>
                  <w:sz w:val="24"/>
                  <w:szCs w:val="24"/>
                </w:rPr>
                <w:t>无</w:t>
              </w:r>
            </w:sdtContent>
          </w:sdt>
        </w:p>
      </w:sdtContent>
    </w:sdt>
    <w:p w:rsidR="006200B6" w:rsidRDefault="0075183E">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rsidR="006200B6" w:rsidRDefault="0075183E">
      <w:pPr>
        <w:pStyle w:val="a5"/>
        <w:ind w:left="420" w:firstLineChars="0" w:firstLine="0"/>
        <w:rPr>
          <w:sz w:val="24"/>
          <w:szCs w:val="24"/>
        </w:rPr>
      </w:pPr>
      <w:r>
        <w:rPr>
          <w:rFonts w:hint="eastAsia"/>
          <w:sz w:val="24"/>
          <w:szCs w:val="24"/>
        </w:rPr>
        <w:t>本次股东大会审议议案及投票股东类型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5156"/>
        <w:gridCol w:w="2906"/>
      </w:tblGrid>
      <w:tr w:rsidR="00905C51" w:rsidTr="0099318A">
        <w:trPr>
          <w:trHeight w:val="445"/>
        </w:trPr>
        <w:tc>
          <w:tcPr>
            <w:tcW w:w="270" w:type="pct"/>
            <w:vMerge w:val="restart"/>
            <w:vAlign w:val="center"/>
          </w:tcPr>
          <w:p w:rsidR="00905C51" w:rsidRDefault="00FB0C80" w:rsidP="0099318A">
            <w:pPr>
              <w:jc w:val="center"/>
              <w:rPr>
                <w:sz w:val="24"/>
              </w:rPr>
            </w:pPr>
            <w:sdt>
              <w:sdtPr>
                <w:tag w:val="_PLD_d56e99b5af5e448aa35f6d7511a1c684"/>
                <w:id w:val="-975989605"/>
                <w:lock w:val="sdtLocked"/>
              </w:sdtPr>
              <w:sdtEndPr>
                <w:rPr>
                  <w:rFonts w:hint="eastAsia"/>
                  <w:sz w:val="24"/>
                </w:rPr>
              </w:sdtEndPr>
              <w:sdtContent>
                <w:r w:rsidR="00905C51">
                  <w:rPr>
                    <w:rFonts w:hint="eastAsia"/>
                    <w:sz w:val="24"/>
                  </w:rPr>
                  <w:t>序号</w:t>
                </w:r>
              </w:sdtContent>
            </w:sdt>
          </w:p>
        </w:tc>
        <w:sdt>
          <w:sdtPr>
            <w:rPr>
              <w:rFonts w:hint="eastAsia"/>
              <w:sz w:val="24"/>
            </w:rPr>
            <w:tag w:val="_PLD_491222976a3c4ab0b59fd08723e52dd3"/>
            <w:id w:val="1478041182"/>
            <w:lock w:val="sdtLocked"/>
          </w:sdtPr>
          <w:sdtEndPr/>
          <w:sdtContent>
            <w:tc>
              <w:tcPr>
                <w:tcW w:w="3025" w:type="pct"/>
                <w:vMerge w:val="restart"/>
                <w:vAlign w:val="center"/>
              </w:tcPr>
              <w:p w:rsidR="00905C51" w:rsidRDefault="00905C51" w:rsidP="0099318A">
                <w:pPr>
                  <w:jc w:val="center"/>
                  <w:rPr>
                    <w:sz w:val="24"/>
                  </w:rPr>
                </w:pPr>
                <w:r>
                  <w:rPr>
                    <w:rFonts w:hint="eastAsia"/>
                    <w:sz w:val="24"/>
                  </w:rPr>
                  <w:t>议案名称</w:t>
                </w:r>
              </w:p>
            </w:tc>
          </w:sdtContent>
        </w:sdt>
        <w:sdt>
          <w:sdtPr>
            <w:rPr>
              <w:rFonts w:hint="eastAsia"/>
              <w:sz w:val="24"/>
            </w:rPr>
            <w:tag w:val="_PLD_c9e56675797c415c939766c08f5a5c21"/>
            <w:id w:val="1370570408"/>
            <w:lock w:val="sdtLocked"/>
          </w:sdtPr>
          <w:sdtEndPr/>
          <w:sdtContent>
            <w:tc>
              <w:tcPr>
                <w:tcW w:w="1705" w:type="pct"/>
                <w:vAlign w:val="center"/>
              </w:tcPr>
              <w:p w:rsidR="00905C51" w:rsidRDefault="00905C51" w:rsidP="0099318A">
                <w:pPr>
                  <w:jc w:val="center"/>
                  <w:rPr>
                    <w:sz w:val="24"/>
                  </w:rPr>
                </w:pPr>
                <w:r>
                  <w:rPr>
                    <w:rFonts w:hint="eastAsia"/>
                    <w:sz w:val="24"/>
                  </w:rPr>
                  <w:t>投票股东类型</w:t>
                </w:r>
              </w:p>
            </w:tc>
          </w:sdtContent>
        </w:sdt>
      </w:tr>
      <w:tr w:rsidR="00905C51" w:rsidTr="0099318A">
        <w:trPr>
          <w:trHeight w:val="468"/>
        </w:trPr>
        <w:tc>
          <w:tcPr>
            <w:tcW w:w="270" w:type="pct"/>
            <w:vMerge/>
          </w:tcPr>
          <w:p w:rsidR="00905C51" w:rsidRDefault="00905C51" w:rsidP="0099318A">
            <w:pPr>
              <w:rPr>
                <w:sz w:val="24"/>
              </w:rPr>
            </w:pPr>
          </w:p>
        </w:tc>
        <w:tc>
          <w:tcPr>
            <w:tcW w:w="3025" w:type="pct"/>
            <w:vMerge/>
          </w:tcPr>
          <w:p w:rsidR="00905C51" w:rsidRDefault="00905C51" w:rsidP="0099318A">
            <w:pPr>
              <w:rPr>
                <w:sz w:val="24"/>
              </w:rPr>
            </w:pPr>
          </w:p>
        </w:tc>
        <w:sdt>
          <w:sdtPr>
            <w:rPr>
              <w:rFonts w:hint="eastAsia"/>
              <w:sz w:val="24"/>
            </w:rPr>
            <w:tag w:val="_PLD_586d52a0a11448758f483df4c9fc4572"/>
            <w:id w:val="88272321"/>
            <w:lock w:val="sdtLocked"/>
          </w:sdtPr>
          <w:sdtEndPr/>
          <w:sdtContent>
            <w:tc>
              <w:tcPr>
                <w:tcW w:w="1705" w:type="pct"/>
                <w:vAlign w:val="center"/>
              </w:tcPr>
              <w:p w:rsidR="00905C51" w:rsidRDefault="00905C51" w:rsidP="0099318A">
                <w:pPr>
                  <w:jc w:val="center"/>
                  <w:rPr>
                    <w:sz w:val="24"/>
                  </w:rPr>
                </w:pPr>
                <w:r>
                  <w:rPr>
                    <w:rFonts w:hint="eastAsia"/>
                    <w:sz w:val="24"/>
                  </w:rPr>
                  <w:t>A</w:t>
                </w:r>
                <w:r>
                  <w:rPr>
                    <w:rFonts w:hint="eastAsia"/>
                    <w:sz w:val="24"/>
                  </w:rPr>
                  <w:t>股股东及</w:t>
                </w:r>
                <w:r>
                  <w:rPr>
                    <w:rFonts w:hint="eastAsia"/>
                    <w:sz w:val="24"/>
                  </w:rPr>
                  <w:t>H</w:t>
                </w:r>
                <w:r>
                  <w:rPr>
                    <w:rFonts w:hint="eastAsia"/>
                    <w:sz w:val="24"/>
                  </w:rPr>
                  <w:t>股股东</w:t>
                </w:r>
              </w:p>
            </w:tc>
          </w:sdtContent>
        </w:sdt>
      </w:tr>
      <w:tr w:rsidR="00905C51" w:rsidTr="0099318A">
        <w:tc>
          <w:tcPr>
            <w:tcW w:w="5000" w:type="pct"/>
            <w:gridSpan w:val="3"/>
          </w:tcPr>
          <w:p w:rsidR="00905C51" w:rsidRDefault="00FB0C80" w:rsidP="0099318A">
            <w:pPr>
              <w:jc w:val="left"/>
              <w:rPr>
                <w:sz w:val="24"/>
                <w:szCs w:val="24"/>
              </w:rPr>
            </w:pPr>
            <w:sdt>
              <w:sdtPr>
                <w:rPr>
                  <w:rFonts w:hint="eastAsia"/>
                  <w:sz w:val="24"/>
                  <w:szCs w:val="24"/>
                </w:rPr>
                <w:tag w:val="_GBC_21226f34f96047cd91dc81234986cb89"/>
                <w:id w:val="1919519161"/>
                <w:lock w:val="sdtLocked"/>
              </w:sdtPr>
              <w:sdtEndPr/>
              <w:sdtContent>
                <w:r w:rsidR="00905C51">
                  <w:rPr>
                    <w:rFonts w:hint="eastAsia"/>
                    <w:sz w:val="24"/>
                    <w:szCs w:val="24"/>
                  </w:rPr>
                  <w:t>非累积投票议案</w:t>
                </w:r>
              </w:sdtContent>
            </w:sdt>
          </w:p>
        </w:tc>
      </w:tr>
      <w:sdt>
        <w:sdtPr>
          <w:rPr>
            <w:sz w:val="24"/>
          </w:rPr>
          <w:alias w:val="审议听取的议案和报告"/>
          <w:tag w:val="_GBC_7d99c1a5acb64173a253cfcdefba2671"/>
          <w:id w:val="1533693327"/>
          <w:lock w:val="sdtLocked"/>
        </w:sdtPr>
        <w:sdtEndPr>
          <w:rPr>
            <w:rFonts w:asciiTheme="minorEastAsia" w:hAnsiTheme="minorEastAsia"/>
            <w:szCs w:val="24"/>
          </w:rPr>
        </w:sdtEndPr>
        <w:sdtContent>
          <w:tr w:rsidR="00905C51" w:rsidTr="0099318A">
            <w:sdt>
              <w:sdtPr>
                <w:rPr>
                  <w:sz w:val="24"/>
                </w:rPr>
                <w:alias w:val="审议听取的议案和报告_议案和报告的序号"/>
                <w:tag w:val="_GBC_84546a6090c442c0ac1c3f3ae71734f5"/>
                <w:id w:val="-597023101"/>
                <w:lock w:val="sdtLocked"/>
                <w:text/>
              </w:sdtPr>
              <w:sdtEndPr/>
              <w:sdtContent>
                <w:tc>
                  <w:tcPr>
                    <w:tcW w:w="270" w:type="pct"/>
                  </w:tcPr>
                  <w:p w:rsidR="00905C51" w:rsidRDefault="00905C51" w:rsidP="0099318A">
                    <w:pPr>
                      <w:rPr>
                        <w:sz w:val="24"/>
                      </w:rPr>
                    </w:pPr>
                    <w:r>
                      <w:rPr>
                        <w:rFonts w:hint="eastAsia"/>
                        <w:sz w:val="24"/>
                      </w:rPr>
                      <w:t>1</w:t>
                    </w:r>
                  </w:p>
                </w:tc>
              </w:sdtContent>
            </w:sdt>
            <w:sdt>
              <w:sdtPr>
                <w:rPr>
                  <w:sz w:val="24"/>
                </w:rPr>
                <w:alias w:val="审议听取的议案和报告_议案和报告名称"/>
                <w:tag w:val="_GBC_2d47efd670c5406fafca7da025f5f537"/>
                <w:id w:val="-1092627360"/>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w:t>
                    </w:r>
                    <w:r>
                      <w:rPr>
                        <w:sz w:val="24"/>
                      </w:rPr>
                      <w:t>A</w:t>
                    </w:r>
                    <w:r>
                      <w:rPr>
                        <w:sz w:val="24"/>
                      </w:rPr>
                      <w:t>股年度报告全文及摘要、</w:t>
                    </w:r>
                    <w:r>
                      <w:rPr>
                        <w:sz w:val="24"/>
                      </w:rPr>
                      <w:t>H</w:t>
                    </w:r>
                    <w:r>
                      <w:rPr>
                        <w:sz w:val="24"/>
                      </w:rPr>
                      <w:t>股年度报告</w:t>
                    </w:r>
                  </w:p>
                </w:tc>
              </w:sdtContent>
            </w:sdt>
            <w:sdt>
              <w:sdtPr>
                <w:rPr>
                  <w:rFonts w:asciiTheme="minorEastAsia" w:hAnsiTheme="minorEastAsia"/>
                  <w:sz w:val="24"/>
                  <w:szCs w:val="24"/>
                </w:rPr>
                <w:alias w:val="审议议案_投票对象是否是A股股东"/>
                <w:tag w:val="_GBC_cb20e7b207234f878d35369b3210f6ca"/>
                <w:id w:val="-745263660"/>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380163973"/>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1428965919"/>
                <w:lock w:val="sdtLocked"/>
                <w:text/>
              </w:sdtPr>
              <w:sdtEndPr/>
              <w:sdtContent>
                <w:tc>
                  <w:tcPr>
                    <w:tcW w:w="270" w:type="pct"/>
                  </w:tcPr>
                  <w:p w:rsidR="00905C51" w:rsidRDefault="00905C51" w:rsidP="0099318A">
                    <w:pPr>
                      <w:rPr>
                        <w:sz w:val="24"/>
                      </w:rPr>
                    </w:pPr>
                    <w:r>
                      <w:rPr>
                        <w:rFonts w:hint="eastAsia"/>
                        <w:sz w:val="24"/>
                      </w:rPr>
                      <w:t>2</w:t>
                    </w:r>
                  </w:p>
                </w:tc>
              </w:sdtContent>
            </w:sdt>
            <w:sdt>
              <w:sdtPr>
                <w:rPr>
                  <w:sz w:val="24"/>
                </w:rPr>
                <w:alias w:val="审议听取的议案和报告_议案和报告名称"/>
                <w:tag w:val="_GBC_2d47efd670c5406fafca7da025f5f537"/>
                <w:id w:val="-418330441"/>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年度董事会工作报告</w:t>
                    </w:r>
                  </w:p>
                </w:tc>
              </w:sdtContent>
            </w:sdt>
            <w:sdt>
              <w:sdtPr>
                <w:rPr>
                  <w:rFonts w:asciiTheme="minorEastAsia" w:hAnsiTheme="minorEastAsia"/>
                  <w:sz w:val="24"/>
                  <w:szCs w:val="24"/>
                </w:rPr>
                <w:alias w:val="审议议案_投票对象是否是A股股东"/>
                <w:tag w:val="_GBC_cb20e7b207234f878d35369b3210f6ca"/>
                <w:id w:val="1904256193"/>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54242855"/>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976499641"/>
                <w:lock w:val="sdtLocked"/>
                <w:text/>
              </w:sdtPr>
              <w:sdtEndPr/>
              <w:sdtContent>
                <w:tc>
                  <w:tcPr>
                    <w:tcW w:w="270" w:type="pct"/>
                  </w:tcPr>
                  <w:p w:rsidR="00905C51" w:rsidRDefault="00905C51" w:rsidP="0099318A">
                    <w:pPr>
                      <w:rPr>
                        <w:sz w:val="24"/>
                      </w:rPr>
                    </w:pPr>
                    <w:r>
                      <w:rPr>
                        <w:rFonts w:hint="eastAsia"/>
                        <w:sz w:val="24"/>
                      </w:rPr>
                      <w:t>3</w:t>
                    </w:r>
                  </w:p>
                </w:tc>
              </w:sdtContent>
            </w:sdt>
            <w:sdt>
              <w:sdtPr>
                <w:rPr>
                  <w:sz w:val="24"/>
                </w:rPr>
                <w:alias w:val="审议听取的议案和报告_议案和报告名称"/>
                <w:tag w:val="_GBC_2d47efd670c5406fafca7da025f5f537"/>
                <w:id w:val="-2014525486"/>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年度监事会工作报告</w:t>
                    </w:r>
                  </w:p>
                </w:tc>
              </w:sdtContent>
            </w:sdt>
            <w:sdt>
              <w:sdtPr>
                <w:rPr>
                  <w:rFonts w:asciiTheme="minorEastAsia" w:hAnsiTheme="minorEastAsia"/>
                  <w:sz w:val="24"/>
                  <w:szCs w:val="24"/>
                </w:rPr>
                <w:alias w:val="审议议案_投票对象是否是A股股东"/>
                <w:tag w:val="_GBC_cb20e7b207234f878d35369b3210f6ca"/>
                <w:id w:val="448289513"/>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2107533093"/>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998304920"/>
                <w:lock w:val="sdtLocked"/>
                <w:text/>
              </w:sdtPr>
              <w:sdtEndPr/>
              <w:sdtContent>
                <w:tc>
                  <w:tcPr>
                    <w:tcW w:w="270" w:type="pct"/>
                  </w:tcPr>
                  <w:p w:rsidR="00905C51" w:rsidRDefault="00905C51" w:rsidP="0099318A">
                    <w:pPr>
                      <w:rPr>
                        <w:sz w:val="24"/>
                      </w:rPr>
                    </w:pPr>
                    <w:r>
                      <w:rPr>
                        <w:rFonts w:hint="eastAsia"/>
                        <w:sz w:val="24"/>
                      </w:rPr>
                      <w:t>4</w:t>
                    </w:r>
                  </w:p>
                </w:tc>
              </w:sdtContent>
            </w:sdt>
            <w:sdt>
              <w:sdtPr>
                <w:rPr>
                  <w:sz w:val="24"/>
                </w:rPr>
                <w:alias w:val="审议听取的议案和报告_议案和报告名称"/>
                <w:tag w:val="_GBC_2d47efd670c5406fafca7da025f5f537"/>
                <w:id w:val="-483862345"/>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年度经审计的财务报告</w:t>
                    </w:r>
                  </w:p>
                </w:tc>
              </w:sdtContent>
            </w:sdt>
            <w:sdt>
              <w:sdtPr>
                <w:rPr>
                  <w:rFonts w:asciiTheme="minorEastAsia" w:hAnsiTheme="minorEastAsia"/>
                  <w:sz w:val="24"/>
                  <w:szCs w:val="24"/>
                </w:rPr>
                <w:alias w:val="审议议案_投票对象是否是A股股东"/>
                <w:tag w:val="_GBC_cb20e7b207234f878d35369b3210f6ca"/>
                <w:id w:val="1596744069"/>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965038213"/>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1594735788"/>
                <w:lock w:val="sdtLocked"/>
                <w:text/>
              </w:sdtPr>
              <w:sdtEndPr/>
              <w:sdtContent>
                <w:tc>
                  <w:tcPr>
                    <w:tcW w:w="270" w:type="pct"/>
                  </w:tcPr>
                  <w:p w:rsidR="00905C51" w:rsidRDefault="00905C51" w:rsidP="0099318A">
                    <w:pPr>
                      <w:rPr>
                        <w:sz w:val="24"/>
                      </w:rPr>
                    </w:pPr>
                    <w:r>
                      <w:rPr>
                        <w:rFonts w:hint="eastAsia"/>
                        <w:sz w:val="24"/>
                      </w:rPr>
                      <w:t>5</w:t>
                    </w:r>
                  </w:p>
                </w:tc>
              </w:sdtContent>
            </w:sdt>
            <w:sdt>
              <w:sdtPr>
                <w:rPr>
                  <w:sz w:val="24"/>
                </w:rPr>
                <w:alias w:val="审议听取的议案和报告_议案和报告名称"/>
                <w:tag w:val="_GBC_2d47efd670c5406fafca7da025f5f537"/>
                <w:id w:val="1924534502"/>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年度财务报告内部控制审计报告</w:t>
                    </w:r>
                  </w:p>
                </w:tc>
              </w:sdtContent>
            </w:sdt>
            <w:sdt>
              <w:sdtPr>
                <w:rPr>
                  <w:rFonts w:asciiTheme="minorEastAsia" w:hAnsiTheme="minorEastAsia"/>
                  <w:sz w:val="24"/>
                  <w:szCs w:val="24"/>
                </w:rPr>
                <w:alias w:val="审议议案_投票对象是否是A股股东"/>
                <w:tag w:val="_GBC_cb20e7b207234f878d35369b3210f6ca"/>
                <w:id w:val="-1915163852"/>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437396217"/>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372200238"/>
                <w:lock w:val="sdtLocked"/>
                <w:text/>
              </w:sdtPr>
              <w:sdtEndPr/>
              <w:sdtContent>
                <w:tc>
                  <w:tcPr>
                    <w:tcW w:w="270" w:type="pct"/>
                  </w:tcPr>
                  <w:p w:rsidR="00905C51" w:rsidRDefault="00905C51" w:rsidP="0099318A">
                    <w:pPr>
                      <w:rPr>
                        <w:sz w:val="24"/>
                      </w:rPr>
                    </w:pPr>
                    <w:r>
                      <w:rPr>
                        <w:rFonts w:hint="eastAsia"/>
                        <w:sz w:val="24"/>
                      </w:rPr>
                      <w:t>6</w:t>
                    </w:r>
                  </w:p>
                </w:tc>
              </w:sdtContent>
            </w:sdt>
            <w:sdt>
              <w:sdtPr>
                <w:rPr>
                  <w:sz w:val="24"/>
                </w:rPr>
                <w:alias w:val="审议听取的议案和报告_议案和报告名称"/>
                <w:tag w:val="_GBC_2d47efd670c5406fafca7da025f5f537"/>
                <w:id w:val="1951659427"/>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年度独立非执行董事述职报告</w:t>
                    </w:r>
                  </w:p>
                </w:tc>
              </w:sdtContent>
            </w:sdt>
            <w:sdt>
              <w:sdtPr>
                <w:rPr>
                  <w:rFonts w:asciiTheme="minorEastAsia" w:hAnsiTheme="minorEastAsia"/>
                  <w:sz w:val="24"/>
                  <w:szCs w:val="24"/>
                </w:rPr>
                <w:alias w:val="审议议案_投票对象是否是A股股东"/>
                <w:tag w:val="_GBC_cb20e7b207234f878d35369b3210f6ca"/>
                <w:id w:val="-458040767"/>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630699821"/>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2075234358"/>
                <w:lock w:val="sdtLocked"/>
                <w:text/>
              </w:sdtPr>
              <w:sdtEndPr/>
              <w:sdtContent>
                <w:tc>
                  <w:tcPr>
                    <w:tcW w:w="270" w:type="pct"/>
                  </w:tcPr>
                  <w:p w:rsidR="00905C51" w:rsidRDefault="00905C51" w:rsidP="0099318A">
                    <w:pPr>
                      <w:rPr>
                        <w:sz w:val="24"/>
                      </w:rPr>
                    </w:pPr>
                    <w:r>
                      <w:rPr>
                        <w:rFonts w:hint="eastAsia"/>
                        <w:sz w:val="24"/>
                      </w:rPr>
                      <w:t>7</w:t>
                    </w:r>
                  </w:p>
                </w:tc>
              </w:sdtContent>
            </w:sdt>
            <w:sdt>
              <w:sdtPr>
                <w:rPr>
                  <w:sz w:val="24"/>
                </w:rPr>
                <w:alias w:val="审议听取的议案和报告_议案和报告名称"/>
                <w:tag w:val="_GBC_2d47efd670c5406fafca7da025f5f537"/>
                <w:id w:val="-740103534"/>
                <w:lock w:val="sdtLocked"/>
                <w:text/>
              </w:sdtPr>
              <w:sdtEndPr/>
              <w:sdtContent>
                <w:tc>
                  <w:tcPr>
                    <w:tcW w:w="3025" w:type="pct"/>
                  </w:tcPr>
                  <w:p w:rsidR="00905C51" w:rsidRDefault="00905C51" w:rsidP="0099318A">
                    <w:pPr>
                      <w:rPr>
                        <w:sz w:val="24"/>
                      </w:rPr>
                    </w:pPr>
                    <w:r>
                      <w:rPr>
                        <w:sz w:val="24"/>
                      </w:rPr>
                      <w:t>审议</w:t>
                    </w:r>
                    <w:proofErr w:type="gramStart"/>
                    <w:r>
                      <w:rPr>
                        <w:sz w:val="24"/>
                      </w:rPr>
                      <w:t>续聘信永</w:t>
                    </w:r>
                    <w:proofErr w:type="gramEnd"/>
                    <w:r>
                      <w:rPr>
                        <w:sz w:val="24"/>
                      </w:rPr>
                      <w:t>中和会计师事务所（特殊普通合伙）为公司</w:t>
                    </w:r>
                    <w:r>
                      <w:rPr>
                        <w:sz w:val="24"/>
                      </w:rPr>
                      <w:t>202</w:t>
                    </w:r>
                    <w:r>
                      <w:rPr>
                        <w:rFonts w:hint="eastAsia"/>
                        <w:sz w:val="24"/>
                      </w:rPr>
                      <w:t>2</w:t>
                    </w:r>
                    <w:r>
                      <w:rPr>
                        <w:sz w:val="24"/>
                      </w:rPr>
                      <w:t>年财务报告的审计机构，并提请股东大会授权董事会负责与其签署聘任协议以及决定其酬金事项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1189879419"/>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185018321"/>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1006907174"/>
                <w:lock w:val="sdtLocked"/>
                <w:text/>
              </w:sdtPr>
              <w:sdtEndPr/>
              <w:sdtContent>
                <w:tc>
                  <w:tcPr>
                    <w:tcW w:w="270" w:type="pct"/>
                  </w:tcPr>
                  <w:p w:rsidR="00905C51" w:rsidRDefault="00905C51" w:rsidP="0099318A">
                    <w:pPr>
                      <w:rPr>
                        <w:sz w:val="24"/>
                      </w:rPr>
                    </w:pPr>
                    <w:r>
                      <w:rPr>
                        <w:rFonts w:hint="eastAsia"/>
                        <w:sz w:val="24"/>
                      </w:rPr>
                      <w:t>8</w:t>
                    </w:r>
                  </w:p>
                </w:tc>
              </w:sdtContent>
            </w:sdt>
            <w:sdt>
              <w:sdtPr>
                <w:rPr>
                  <w:sz w:val="24"/>
                </w:rPr>
                <w:alias w:val="审议听取的议案和报告_议案和报告名称"/>
                <w:tag w:val="_GBC_2d47efd670c5406fafca7da025f5f537"/>
                <w:id w:val="-1373532790"/>
                <w:lock w:val="sdtLocked"/>
                <w:text/>
              </w:sdtPr>
              <w:sdtEndPr/>
              <w:sdtContent>
                <w:tc>
                  <w:tcPr>
                    <w:tcW w:w="3025" w:type="pct"/>
                  </w:tcPr>
                  <w:p w:rsidR="00905C51" w:rsidRDefault="00905C51" w:rsidP="0099318A">
                    <w:pPr>
                      <w:rPr>
                        <w:sz w:val="24"/>
                      </w:rPr>
                    </w:pPr>
                    <w:r>
                      <w:rPr>
                        <w:sz w:val="24"/>
                      </w:rPr>
                      <w:t>审议续聘大华会计师事务所（特殊普通合伙）为公司</w:t>
                    </w:r>
                    <w:r>
                      <w:rPr>
                        <w:sz w:val="24"/>
                      </w:rPr>
                      <w:t>202</w:t>
                    </w:r>
                    <w:r>
                      <w:rPr>
                        <w:rFonts w:hint="eastAsia"/>
                        <w:sz w:val="24"/>
                      </w:rPr>
                      <w:t>2</w:t>
                    </w:r>
                    <w:r>
                      <w:rPr>
                        <w:sz w:val="24"/>
                      </w:rPr>
                      <w:t>年财务报告内部控制审计报告的审计机构，并提请股东大会授权董事会与其签署聘任协议以及决定其酬金事项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1079872379"/>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749181244"/>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1036698588"/>
                <w:lock w:val="sdtLocked"/>
                <w:text/>
              </w:sdtPr>
              <w:sdtEndPr/>
              <w:sdtContent>
                <w:tc>
                  <w:tcPr>
                    <w:tcW w:w="270" w:type="pct"/>
                  </w:tcPr>
                  <w:p w:rsidR="00905C51" w:rsidRDefault="00905C51" w:rsidP="0099318A">
                    <w:pPr>
                      <w:rPr>
                        <w:sz w:val="24"/>
                      </w:rPr>
                    </w:pPr>
                    <w:r>
                      <w:rPr>
                        <w:rFonts w:hint="eastAsia"/>
                        <w:sz w:val="24"/>
                      </w:rPr>
                      <w:t>9</w:t>
                    </w:r>
                  </w:p>
                </w:tc>
              </w:sdtContent>
            </w:sdt>
            <w:sdt>
              <w:sdtPr>
                <w:rPr>
                  <w:sz w:val="24"/>
                </w:rPr>
                <w:alias w:val="审议听取的议案和报告_议案和报告名称"/>
                <w:tag w:val="_GBC_2d47efd670c5406fafca7da025f5f537"/>
                <w:id w:val="922837582"/>
                <w:lock w:val="sdtLocked"/>
                <w:text/>
              </w:sdtPr>
              <w:sdtEndPr/>
              <w:sdtContent>
                <w:tc>
                  <w:tcPr>
                    <w:tcW w:w="3025" w:type="pct"/>
                  </w:tcPr>
                  <w:p w:rsidR="00905C51" w:rsidRDefault="00905C51" w:rsidP="0099318A">
                    <w:pPr>
                      <w:rPr>
                        <w:sz w:val="24"/>
                      </w:rPr>
                    </w:pPr>
                    <w:r>
                      <w:rPr>
                        <w:sz w:val="24"/>
                      </w:rPr>
                      <w:t>审议公司</w:t>
                    </w:r>
                    <w:r>
                      <w:rPr>
                        <w:sz w:val="24"/>
                      </w:rPr>
                      <w:t>202</w:t>
                    </w:r>
                    <w:r>
                      <w:rPr>
                        <w:rFonts w:hint="eastAsia"/>
                        <w:sz w:val="24"/>
                      </w:rPr>
                      <w:t>1</w:t>
                    </w:r>
                    <w:r>
                      <w:rPr>
                        <w:sz w:val="24"/>
                      </w:rPr>
                      <w:t>年度不进行利润分配的议案</w:t>
                    </w:r>
                  </w:p>
                </w:tc>
              </w:sdtContent>
            </w:sdt>
            <w:sdt>
              <w:sdtPr>
                <w:rPr>
                  <w:rFonts w:asciiTheme="minorEastAsia" w:hAnsiTheme="minorEastAsia"/>
                  <w:sz w:val="24"/>
                  <w:szCs w:val="24"/>
                </w:rPr>
                <w:alias w:val="审议议案_投票对象是否是A股股东"/>
                <w:tag w:val="_GBC_cb20e7b207234f878d35369b3210f6ca"/>
                <w:id w:val="-1253426066"/>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2102443909"/>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955445657"/>
                <w:lock w:val="sdtLocked"/>
                <w:text/>
              </w:sdtPr>
              <w:sdtEndPr/>
              <w:sdtContent>
                <w:tc>
                  <w:tcPr>
                    <w:tcW w:w="270" w:type="pct"/>
                  </w:tcPr>
                  <w:p w:rsidR="00905C51" w:rsidRDefault="00905C51" w:rsidP="00905C51">
                    <w:pPr>
                      <w:rPr>
                        <w:sz w:val="24"/>
                      </w:rPr>
                    </w:pPr>
                    <w:r>
                      <w:rPr>
                        <w:rFonts w:hint="eastAsia"/>
                        <w:sz w:val="24"/>
                      </w:rPr>
                      <w:t>10</w:t>
                    </w:r>
                  </w:p>
                </w:tc>
              </w:sdtContent>
            </w:sdt>
            <w:sdt>
              <w:sdtPr>
                <w:rPr>
                  <w:rFonts w:hint="eastAsia"/>
                  <w:sz w:val="24"/>
                </w:rPr>
                <w:alias w:val="审议听取的议案和报告_议案和报告名称"/>
                <w:tag w:val="_GBC_2d47efd670c5406fafca7da025f5f537"/>
                <w:id w:val="-2110734861"/>
                <w:lock w:val="sdtLocked"/>
                <w:text/>
              </w:sdtPr>
              <w:sdtEndPr/>
              <w:sdtContent>
                <w:tc>
                  <w:tcPr>
                    <w:tcW w:w="3025" w:type="pct"/>
                  </w:tcPr>
                  <w:p w:rsidR="00905C51" w:rsidRDefault="00905C51" w:rsidP="0099318A">
                    <w:pPr>
                      <w:rPr>
                        <w:sz w:val="24"/>
                      </w:rPr>
                    </w:pPr>
                    <w:r>
                      <w:rPr>
                        <w:rFonts w:hint="eastAsia"/>
                        <w:sz w:val="24"/>
                      </w:rPr>
                      <w:t>审议建议修订《募集资金管理办法》的议案</w:t>
                    </w:r>
                  </w:p>
                </w:tc>
              </w:sdtContent>
            </w:sdt>
            <w:sdt>
              <w:sdtPr>
                <w:rPr>
                  <w:rFonts w:asciiTheme="minorEastAsia" w:hAnsiTheme="minorEastAsia"/>
                  <w:sz w:val="24"/>
                  <w:szCs w:val="24"/>
                </w:rPr>
                <w:alias w:val="审议议案_投票对象是否是A股股东"/>
                <w:tag w:val="_GBC_cb20e7b207234f878d35369b3210f6ca"/>
                <w:id w:val="-555630328"/>
                <w:lock w:val="sdtLocked"/>
                <w:comboBox>
                  <w:listItem w:displayText="√" w:value="√"/>
                </w:comboBox>
              </w:sdtPr>
              <w:sdtEndPr/>
              <w:sdtContent>
                <w:tc>
                  <w:tcPr>
                    <w:tcW w:w="1705" w:type="pct"/>
                  </w:tcPr>
                  <w:p w:rsidR="00905C51" w:rsidRDefault="00825F8A"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855105586"/>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1455012023"/>
                <w:lock w:val="sdtLocked"/>
                <w:text/>
              </w:sdtPr>
              <w:sdtEndPr/>
              <w:sdtContent>
                <w:tc>
                  <w:tcPr>
                    <w:tcW w:w="270" w:type="pct"/>
                  </w:tcPr>
                  <w:p w:rsidR="00905C51" w:rsidRDefault="00905C51" w:rsidP="0099318A">
                    <w:pPr>
                      <w:rPr>
                        <w:sz w:val="24"/>
                      </w:rPr>
                    </w:pPr>
                    <w:r>
                      <w:rPr>
                        <w:rFonts w:hint="eastAsia"/>
                        <w:sz w:val="24"/>
                      </w:rPr>
                      <w:t>11</w:t>
                    </w:r>
                  </w:p>
                </w:tc>
              </w:sdtContent>
            </w:sdt>
            <w:sdt>
              <w:sdtPr>
                <w:rPr>
                  <w:rFonts w:hint="eastAsia"/>
                  <w:sz w:val="24"/>
                </w:rPr>
                <w:alias w:val="审议听取的议案和报告_议案和报告名称"/>
                <w:tag w:val="_GBC_2d47efd670c5406fafca7da025f5f537"/>
                <w:id w:val="190499319"/>
                <w:lock w:val="sdtLocked"/>
                <w:text/>
              </w:sdtPr>
              <w:sdtEndPr/>
              <w:sdtContent>
                <w:tc>
                  <w:tcPr>
                    <w:tcW w:w="3025" w:type="pct"/>
                  </w:tcPr>
                  <w:p w:rsidR="00905C51" w:rsidRDefault="00905C51" w:rsidP="0099318A">
                    <w:pPr>
                      <w:rPr>
                        <w:sz w:val="24"/>
                      </w:rPr>
                    </w:pPr>
                    <w:r>
                      <w:rPr>
                        <w:rFonts w:hint="eastAsia"/>
                        <w:sz w:val="24"/>
                      </w:rPr>
                      <w:t>审议</w:t>
                    </w:r>
                    <w:r w:rsidRPr="00614884">
                      <w:rPr>
                        <w:rFonts w:hint="eastAsia"/>
                        <w:sz w:val="24"/>
                      </w:rPr>
                      <w:t>北京天海工业有限公司收购北京能通租赁公司持有的北京京城海通科技文化发展有限公司</w:t>
                    </w:r>
                    <w:r w:rsidRPr="00614884">
                      <w:rPr>
                        <w:rFonts w:hint="eastAsia"/>
                        <w:sz w:val="24"/>
                      </w:rPr>
                      <w:t>2%</w:t>
                    </w:r>
                    <w:r w:rsidRPr="00614884">
                      <w:rPr>
                        <w:rFonts w:hint="eastAsia"/>
                        <w:sz w:val="24"/>
                      </w:rPr>
                      <w:t>股权项目的议案</w:t>
                    </w:r>
                  </w:p>
                </w:tc>
              </w:sdtContent>
            </w:sdt>
            <w:sdt>
              <w:sdtPr>
                <w:rPr>
                  <w:rFonts w:asciiTheme="minorEastAsia" w:hAnsiTheme="minorEastAsia"/>
                  <w:sz w:val="24"/>
                  <w:szCs w:val="24"/>
                </w:rPr>
                <w:alias w:val="审议议案_投票对象是否是A股股东"/>
                <w:tag w:val="_GBC_cb20e7b207234f878d35369b3210f6ca"/>
                <w:id w:val="1863238082"/>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764613274"/>
          <w:lock w:val="sdtLocked"/>
        </w:sdtPr>
        <w:sdtEndPr>
          <w:rPr>
            <w:rFonts w:asciiTheme="minorEastAsia" w:hAnsiTheme="minorEastAsia"/>
            <w:szCs w:val="24"/>
          </w:rPr>
        </w:sdtEndPr>
        <w:sdtContent>
          <w:tr w:rsidR="00905C51" w:rsidRPr="006A6179" w:rsidTr="0099318A">
            <w:sdt>
              <w:sdtPr>
                <w:rPr>
                  <w:sz w:val="24"/>
                </w:rPr>
                <w:alias w:val="审议听取的议案和报告_议案和报告的序号"/>
                <w:tag w:val="_GBC_84546a6090c442c0ac1c3f3ae71734f5"/>
                <w:id w:val="390314875"/>
                <w:lock w:val="sdtLocked"/>
                <w:text/>
              </w:sdtPr>
              <w:sdtEndPr/>
              <w:sdtContent>
                <w:tc>
                  <w:tcPr>
                    <w:tcW w:w="270" w:type="pct"/>
                  </w:tcPr>
                  <w:p w:rsidR="00905C51" w:rsidRDefault="00905C51" w:rsidP="0099318A">
                    <w:pPr>
                      <w:rPr>
                        <w:sz w:val="24"/>
                      </w:rPr>
                    </w:pPr>
                    <w:r>
                      <w:rPr>
                        <w:rFonts w:hint="eastAsia"/>
                        <w:sz w:val="24"/>
                      </w:rPr>
                      <w:t>12</w:t>
                    </w:r>
                  </w:p>
                </w:tc>
              </w:sdtContent>
            </w:sdt>
            <w:sdt>
              <w:sdtPr>
                <w:rPr>
                  <w:sz w:val="24"/>
                </w:rPr>
                <w:alias w:val="审议听取的议案和报告_议案和报告名称"/>
                <w:tag w:val="_GBC_2d47efd670c5406fafca7da025f5f537"/>
                <w:id w:val="-1128091120"/>
                <w:lock w:val="sdtLocked"/>
                <w:text/>
              </w:sdtPr>
              <w:sdtEndPr/>
              <w:sdtContent>
                <w:tc>
                  <w:tcPr>
                    <w:tcW w:w="3025" w:type="pct"/>
                  </w:tcPr>
                  <w:p w:rsidR="00905C51" w:rsidRDefault="00905C51" w:rsidP="00167460">
                    <w:pPr>
                      <w:rPr>
                        <w:sz w:val="24"/>
                      </w:rPr>
                    </w:pPr>
                    <w:r w:rsidRPr="00614884">
                      <w:rPr>
                        <w:rFonts w:hint="eastAsia"/>
                        <w:sz w:val="24"/>
                      </w:rPr>
                      <w:t>审议</w:t>
                    </w:r>
                    <w:r w:rsidR="00167460">
                      <w:rPr>
                        <w:rFonts w:hint="eastAsia"/>
                        <w:sz w:val="24"/>
                      </w:rPr>
                      <w:t>公司关于</w:t>
                    </w:r>
                    <w:r w:rsidRPr="00614884">
                      <w:rPr>
                        <w:rFonts w:hint="eastAsia"/>
                        <w:sz w:val="24"/>
                      </w:rPr>
                      <w:t>批准授予董事会发行</w:t>
                    </w:r>
                    <w:r w:rsidRPr="00614884">
                      <w:rPr>
                        <w:rFonts w:hint="eastAsia"/>
                        <w:sz w:val="24"/>
                      </w:rPr>
                      <w:t>H</w:t>
                    </w:r>
                    <w:r w:rsidRPr="00614884">
                      <w:rPr>
                        <w:rFonts w:hint="eastAsia"/>
                        <w:sz w:val="24"/>
                      </w:rPr>
                      <w:t>股一般性授权的议案</w:t>
                    </w:r>
                  </w:p>
                </w:tc>
              </w:sdtContent>
            </w:sdt>
            <w:sdt>
              <w:sdtPr>
                <w:rPr>
                  <w:rFonts w:asciiTheme="minorEastAsia" w:hAnsiTheme="minorEastAsia"/>
                  <w:sz w:val="24"/>
                  <w:szCs w:val="24"/>
                </w:rPr>
                <w:alias w:val="审议议案_投票对象是否是A股股东"/>
                <w:tag w:val="_GBC_cb20e7b207234f878d35369b3210f6ca"/>
                <w:id w:val="1935091725"/>
                <w:lock w:val="sdtLocked"/>
                <w:comboBox>
                  <w:listItem w:displayText="√" w:value="√"/>
                </w:comboBox>
              </w:sdtPr>
              <w:sdtEndPr/>
              <w:sdtContent>
                <w:tc>
                  <w:tcPr>
                    <w:tcW w:w="1705" w:type="pct"/>
                  </w:tcPr>
                  <w:p w:rsidR="00905C51" w:rsidRDefault="00905C51" w:rsidP="0099318A">
                    <w:pPr>
                      <w:jc w:val="center"/>
                      <w:rPr>
                        <w:rFonts w:asciiTheme="minorEastAsia" w:hAnsiTheme="minorEastAsia"/>
                        <w:sz w:val="24"/>
                        <w:szCs w:val="24"/>
                      </w:rPr>
                    </w:pPr>
                    <w:r>
                      <w:rPr>
                        <w:rFonts w:asciiTheme="minorEastAsia" w:hAnsiTheme="minorEastAsia"/>
                        <w:sz w:val="24"/>
                        <w:szCs w:val="24"/>
                      </w:rPr>
                      <w:t>√</w:t>
                    </w:r>
                  </w:p>
                </w:tc>
              </w:sdtContent>
            </w:sdt>
          </w:tr>
        </w:sdtContent>
      </w:sdt>
    </w:tbl>
    <w:p w:rsidR="00905C51" w:rsidRDefault="00905C51"/>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rsidR="006200B6" w:rsidRDefault="0075183E">
          <w:pPr>
            <w:pStyle w:val="a5"/>
            <w:numPr>
              <w:ilvl w:val="0"/>
              <w:numId w:val="14"/>
            </w:numPr>
            <w:ind w:firstLineChars="0"/>
            <w:rPr>
              <w:sz w:val="24"/>
              <w:szCs w:val="24"/>
            </w:rPr>
          </w:pPr>
          <w:r>
            <w:rPr>
              <w:rFonts w:hint="eastAsia"/>
              <w:sz w:val="24"/>
              <w:szCs w:val="24"/>
            </w:rPr>
            <w:t>各议案已披露的时间和披露媒体</w:t>
          </w:r>
        </w:p>
        <w:p w:rsidR="006200B6" w:rsidRDefault="00FB0C80" w:rsidP="00905C51">
          <w:pPr>
            <w:pStyle w:val="a5"/>
            <w:spacing w:line="360" w:lineRule="auto"/>
            <w:ind w:left="357"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905C51">
                <w:rPr>
                  <w:rFonts w:hint="eastAsia"/>
                  <w:sz w:val="24"/>
                  <w:szCs w:val="24"/>
                </w:rPr>
                <w:t>公司第十届董事会第七</w:t>
              </w:r>
              <w:r w:rsidR="00905C51" w:rsidRPr="00905C51">
                <w:rPr>
                  <w:rFonts w:hint="eastAsia"/>
                  <w:sz w:val="24"/>
                  <w:szCs w:val="24"/>
                </w:rPr>
                <w:t>次会议审议通过议案</w:t>
              </w:r>
              <w:r w:rsidR="00905C51" w:rsidRPr="00905C51">
                <w:rPr>
                  <w:rFonts w:hint="eastAsia"/>
                  <w:sz w:val="24"/>
                  <w:szCs w:val="24"/>
                </w:rPr>
                <w:t>1-</w:t>
              </w:r>
              <w:r w:rsidR="00905C51">
                <w:rPr>
                  <w:rFonts w:hint="eastAsia"/>
                  <w:sz w:val="24"/>
                  <w:szCs w:val="24"/>
                </w:rPr>
                <w:t>10</w:t>
              </w:r>
              <w:r w:rsidR="00905C51">
                <w:rPr>
                  <w:rFonts w:hint="eastAsia"/>
                  <w:sz w:val="24"/>
                  <w:szCs w:val="24"/>
                </w:rPr>
                <w:t>及议案</w:t>
              </w:r>
              <w:r w:rsidR="00905C51">
                <w:rPr>
                  <w:rFonts w:hint="eastAsia"/>
                  <w:sz w:val="24"/>
                  <w:szCs w:val="24"/>
                </w:rPr>
                <w:t>12</w:t>
              </w:r>
              <w:r w:rsidR="00905C51">
                <w:rPr>
                  <w:rFonts w:hint="eastAsia"/>
                  <w:sz w:val="24"/>
                  <w:szCs w:val="24"/>
                </w:rPr>
                <w:t>，公司第十届董事会第八</w:t>
              </w:r>
              <w:r w:rsidR="00905C51" w:rsidRPr="00905C51">
                <w:rPr>
                  <w:rFonts w:hint="eastAsia"/>
                  <w:sz w:val="24"/>
                  <w:szCs w:val="24"/>
                </w:rPr>
                <w:t>次会议审议通过议案</w:t>
              </w:r>
              <w:r w:rsidR="00905C51">
                <w:rPr>
                  <w:rFonts w:hint="eastAsia"/>
                  <w:sz w:val="24"/>
                  <w:szCs w:val="24"/>
                </w:rPr>
                <w:t>11</w:t>
              </w:r>
              <w:r w:rsidR="00905C51" w:rsidRPr="00905C51">
                <w:rPr>
                  <w:rFonts w:hint="eastAsia"/>
                  <w:sz w:val="24"/>
                  <w:szCs w:val="24"/>
                </w:rPr>
                <w:t>；公司第十届监事会第</w:t>
              </w:r>
              <w:r w:rsidR="00905C51">
                <w:rPr>
                  <w:rFonts w:hint="eastAsia"/>
                  <w:sz w:val="24"/>
                  <w:szCs w:val="24"/>
                </w:rPr>
                <w:t>二</w:t>
              </w:r>
              <w:r w:rsidR="00905C51" w:rsidRPr="00905C51">
                <w:rPr>
                  <w:rFonts w:hint="eastAsia"/>
                  <w:sz w:val="24"/>
                  <w:szCs w:val="24"/>
                </w:rPr>
                <w:t>十一次会议审议通过议案</w:t>
              </w:r>
              <w:r w:rsidR="00905C51" w:rsidRPr="00905C51">
                <w:rPr>
                  <w:rFonts w:hint="eastAsia"/>
                  <w:sz w:val="24"/>
                  <w:szCs w:val="24"/>
                </w:rPr>
                <w:t>1</w:t>
              </w:r>
              <w:r w:rsidR="00865D25">
                <w:rPr>
                  <w:rFonts w:hint="eastAsia"/>
                  <w:sz w:val="24"/>
                  <w:szCs w:val="24"/>
                </w:rPr>
                <w:t>及</w:t>
              </w:r>
              <w:r w:rsidR="005E472B">
                <w:rPr>
                  <w:rFonts w:hint="eastAsia"/>
                  <w:sz w:val="24"/>
                  <w:szCs w:val="24"/>
                </w:rPr>
                <w:t>议案</w:t>
              </w:r>
              <w:r w:rsidR="005E472B">
                <w:rPr>
                  <w:rFonts w:hint="eastAsia"/>
                  <w:sz w:val="24"/>
                  <w:szCs w:val="24"/>
                </w:rPr>
                <w:t>3</w:t>
              </w:r>
              <w:r w:rsidR="00905C51">
                <w:rPr>
                  <w:rFonts w:hint="eastAsia"/>
                  <w:sz w:val="24"/>
                  <w:szCs w:val="24"/>
                </w:rPr>
                <w:t>-</w:t>
              </w:r>
              <w:r w:rsidR="00865D25">
                <w:rPr>
                  <w:rFonts w:hint="eastAsia"/>
                  <w:sz w:val="24"/>
                  <w:szCs w:val="24"/>
                </w:rPr>
                <w:t>5</w:t>
              </w:r>
              <w:r w:rsidR="00905C51">
                <w:rPr>
                  <w:rFonts w:hint="eastAsia"/>
                  <w:sz w:val="24"/>
                  <w:szCs w:val="24"/>
                </w:rPr>
                <w:t>，公司第十届监事会第二十三</w:t>
              </w:r>
              <w:r w:rsidR="00905C51" w:rsidRPr="00905C51">
                <w:rPr>
                  <w:rFonts w:hint="eastAsia"/>
                  <w:sz w:val="24"/>
                  <w:szCs w:val="24"/>
                </w:rPr>
                <w:t>次会议审议通过议案</w:t>
              </w:r>
              <w:r w:rsidR="00905C51">
                <w:rPr>
                  <w:rFonts w:hint="eastAsia"/>
                  <w:sz w:val="24"/>
                  <w:szCs w:val="24"/>
                </w:rPr>
                <w:t>11</w:t>
              </w:r>
              <w:r w:rsidR="00905C51" w:rsidRPr="00905C51">
                <w:rPr>
                  <w:rFonts w:hint="eastAsia"/>
                  <w:sz w:val="24"/>
                  <w:szCs w:val="24"/>
                </w:rPr>
                <w:t>。相关董事会决议公告和监事会决议公告刊登于《上海证券报》和上海证券交易所网站</w:t>
              </w:r>
              <w:r w:rsidR="00905C51" w:rsidRPr="00905C51">
                <w:rPr>
                  <w:rFonts w:hint="eastAsia"/>
                  <w:sz w:val="24"/>
                  <w:szCs w:val="24"/>
                </w:rPr>
                <w:t xml:space="preserve"> www.sse.com.cn</w:t>
              </w:r>
              <w:r w:rsidR="00905C51" w:rsidRPr="00905C51">
                <w:rPr>
                  <w:rFonts w:hint="eastAsia"/>
                  <w:sz w:val="24"/>
                  <w:szCs w:val="24"/>
                </w:rPr>
                <w:t>、香港联合交易所披露易网站</w:t>
              </w:r>
              <w:r w:rsidR="00905C51" w:rsidRPr="00905C51">
                <w:rPr>
                  <w:rFonts w:hint="eastAsia"/>
                  <w:sz w:val="24"/>
                  <w:szCs w:val="24"/>
                </w:rPr>
                <w:t>www.hkexnews.hk</w:t>
              </w:r>
              <w:r w:rsidR="00905C51" w:rsidRPr="00905C51">
                <w:rPr>
                  <w:rFonts w:hint="eastAsia"/>
                  <w:sz w:val="24"/>
                  <w:szCs w:val="24"/>
                </w:rPr>
                <w:t>。</w:t>
              </w:r>
            </w:sdtContent>
          </w:sdt>
        </w:p>
        <w:p w:rsidR="006200B6" w:rsidRDefault="00FB0C80">
          <w:pPr>
            <w:pStyle w:val="a5"/>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rsidR="006200B6" w:rsidRDefault="0075183E">
          <w:pPr>
            <w:pStyle w:val="a5"/>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905C51">
                <w:rPr>
                  <w:rFonts w:hint="eastAsia"/>
                  <w:sz w:val="24"/>
                  <w:szCs w:val="24"/>
                </w:rPr>
                <w:t>议案</w:t>
              </w:r>
              <w:r w:rsidR="00905C51">
                <w:rPr>
                  <w:rFonts w:hint="eastAsia"/>
                  <w:sz w:val="24"/>
                  <w:szCs w:val="24"/>
                </w:rPr>
                <w:t>12</w:t>
              </w:r>
            </w:sdtContent>
          </w:sdt>
        </w:p>
        <w:p w:rsidR="006200B6" w:rsidRDefault="00FB0C80">
          <w:pPr>
            <w:pStyle w:val="a5"/>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rsidR="006200B6" w:rsidRDefault="0075183E">
          <w:pPr>
            <w:pStyle w:val="a5"/>
            <w:numPr>
              <w:ilvl w:val="0"/>
              <w:numId w:val="14"/>
            </w:numPr>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905C51">
                <w:rPr>
                  <w:rFonts w:asciiTheme="minorEastAsia" w:hAnsiTheme="minorEastAsia" w:hint="eastAsia"/>
                  <w:sz w:val="24"/>
                  <w:szCs w:val="24"/>
                </w:rPr>
                <w:t>议案9</w:t>
              </w:r>
            </w:sdtContent>
          </w:sdt>
        </w:p>
        <w:p w:rsidR="006200B6" w:rsidRDefault="00FB0C80">
          <w:pPr>
            <w:pStyle w:val="a5"/>
            <w:ind w:firstLine="480"/>
            <w:rPr>
              <w:sz w:val="24"/>
              <w:szCs w:val="24"/>
            </w:rPr>
          </w:pPr>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rsidR="006200B6" w:rsidRDefault="0075183E">
          <w:pPr>
            <w:pStyle w:val="a5"/>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905C51">
                <w:rPr>
                  <w:rFonts w:hint="eastAsia"/>
                  <w:sz w:val="24"/>
                  <w:szCs w:val="24"/>
                </w:rPr>
                <w:t>无</w:t>
              </w:r>
            </w:sdtContent>
          </w:sdt>
        </w:p>
        <w:p w:rsidR="006200B6" w:rsidRDefault="0075183E">
          <w:pPr>
            <w:pStyle w:val="a5"/>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905C51">
                <w:rPr>
                  <w:rFonts w:hint="eastAsia"/>
                  <w:sz w:val="24"/>
                  <w:szCs w:val="24"/>
                </w:rPr>
                <w:t>无</w:t>
              </w:r>
            </w:sdtContent>
          </w:sdt>
        </w:p>
        <w:p w:rsidR="006200B6" w:rsidRDefault="00FB0C80">
          <w:pPr>
            <w:pStyle w:val="a5"/>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rsidR="006200B6" w:rsidRDefault="0075183E">
          <w:pPr>
            <w:pStyle w:val="a5"/>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905C51">
                <w:rPr>
                  <w:rFonts w:hint="eastAsia"/>
                  <w:sz w:val="24"/>
                  <w:szCs w:val="24"/>
                </w:rPr>
                <w:t>无</w:t>
              </w:r>
            </w:sdtContent>
          </w:sdt>
        </w:p>
        <w:p w:rsidR="006200B6" w:rsidRDefault="00FB0C80">
          <w:pPr>
            <w:pStyle w:val="a5"/>
            <w:ind w:firstLine="480"/>
            <w:rPr>
              <w:sz w:val="24"/>
              <w:szCs w:val="24"/>
            </w:rPr>
          </w:pPr>
        </w:p>
      </w:sdtContent>
    </w:sdt>
    <w:p w:rsidR="006200B6" w:rsidRDefault="0075183E">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rsidR="006200B6" w:rsidRDefault="0075183E" w:rsidP="007753D6">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rsidR="006200B6" w:rsidRDefault="0075183E" w:rsidP="007753D6">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p>
      </w:sdtContent>
    </w:sdt>
    <w:p w:rsidR="006200B6" w:rsidRDefault="0075183E" w:rsidP="007753D6">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rsidR="006200B6" w:rsidRDefault="0075183E" w:rsidP="007753D6">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rsidR="006200B6" w:rsidRDefault="0075183E">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rsidR="006200B6" w:rsidRDefault="0075183E">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6200B6"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rsidR="006200B6" w:rsidRDefault="0075183E">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rsidR="006200B6" w:rsidRDefault="0075183E">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rsidR="006200B6" w:rsidRDefault="0075183E">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rsidR="006200B6" w:rsidRDefault="0075183E">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6200B6" w:rsidTr="0035113C">
            <w:trPr>
              <w:jc w:val="center"/>
            </w:trPr>
            <w:tc>
              <w:tcPr>
                <w:tcW w:w="1355" w:type="pct"/>
              </w:tcPr>
              <w:p w:rsidR="006200B6" w:rsidRDefault="0075183E">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rsidR="006200B6" w:rsidRDefault="0075183E">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rsidR="006200B6" w:rsidRDefault="0075183E">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5103906"/>
                <w:lock w:val="sdtLocked"/>
                <w:date w:fullDate="2022-06-01T00:00:00Z">
                  <w:dateFormat w:val="yyyy/M/d"/>
                  <w:lid w:val="zh-CN"/>
                  <w:storeMappedDataAs w:val="dateTime"/>
                  <w:calendar w:val="gregorian"/>
                </w:date>
              </w:sdtPr>
              <w:sdtEndPr/>
              <w:sdtContent>
                <w:tc>
                  <w:tcPr>
                    <w:tcW w:w="1527" w:type="pct"/>
                  </w:tcPr>
                  <w:p w:rsidR="006200B6" w:rsidRDefault="00667ABC">
                    <w:pPr>
                      <w:widowControl/>
                      <w:spacing w:line="360" w:lineRule="auto"/>
                      <w:jc w:val="center"/>
                      <w:rPr>
                        <w:rFonts w:ascii="宋体" w:hAnsi="宋体" w:cs="宋体"/>
                        <w:kern w:val="0"/>
                        <w:sz w:val="24"/>
                      </w:rPr>
                    </w:pPr>
                    <w:r>
                      <w:rPr>
                        <w:rFonts w:ascii="宋体" w:hAnsi="宋体" w:cs="宋体" w:hint="eastAsia"/>
                        <w:kern w:val="0"/>
                        <w:sz w:val="24"/>
                      </w:rPr>
                      <w:t>2022/6/1</w:t>
                    </w:r>
                  </w:p>
                </w:tc>
              </w:sdtContent>
            </w:sdt>
          </w:tr>
        </w:tbl>
      </w:sdtContent>
    </w:sdt>
    <w:p w:rsidR="006200B6" w:rsidRDefault="006200B6"/>
    <w:p w:rsidR="006200B6" w:rsidRDefault="0075183E">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rsidR="006200B6" w:rsidRDefault="0075183E">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rsidR="006200B6" w:rsidRDefault="0075183E">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6200B6" w:rsidRDefault="0075183E">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㈠ 符合上述出席条件的股东如</w:t>
              </w:r>
              <w:proofErr w:type="gramStart"/>
              <w:r w:rsidRPr="00667ABC">
                <w:rPr>
                  <w:rFonts w:asciiTheme="minorEastAsia" w:hAnsiTheme="minorEastAsia" w:hint="eastAsia"/>
                  <w:sz w:val="24"/>
                  <w:szCs w:val="24"/>
                </w:rPr>
                <w:t>欲出席</w:t>
              </w:r>
              <w:proofErr w:type="gramEnd"/>
              <w:r w:rsidRPr="00667ABC">
                <w:rPr>
                  <w:rFonts w:asciiTheme="minorEastAsia" w:hAnsiTheme="minorEastAsia" w:hint="eastAsia"/>
                  <w:sz w:val="24"/>
                  <w:szCs w:val="24"/>
                </w:rPr>
                <w:t>现场会议，须提供以下登记资料：</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1、自然人股东：本人身份证原件及复印件、股东</w:t>
              </w:r>
              <w:proofErr w:type="gramStart"/>
              <w:r w:rsidRPr="00667ABC">
                <w:rPr>
                  <w:rFonts w:asciiTheme="minorEastAsia" w:hAnsiTheme="minorEastAsia" w:hint="eastAsia"/>
                  <w:sz w:val="24"/>
                  <w:szCs w:val="24"/>
                </w:rPr>
                <w:t>帐户</w:t>
              </w:r>
              <w:proofErr w:type="gramEnd"/>
              <w:r w:rsidRPr="00667ABC">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本次股东大会授权委托书请参见本公告附件1。</w:t>
              </w:r>
            </w:p>
            <w:p w:rsidR="006200B6" w:rsidRDefault="00667ABC" w:rsidP="00667ABC">
              <w:pPr>
                <w:spacing w:line="360" w:lineRule="auto"/>
                <w:ind w:firstLineChars="200" w:firstLine="480"/>
              </w:pPr>
              <w:r w:rsidRPr="00667ABC">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6200B6" w:rsidRDefault="0075183E">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1、会议联系方式</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联系电话：010-58761949</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传真：010-58766735</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联系人：京城股份董事会办公室</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地址：中国北京市通州区漷县镇漷县南三街2号</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邮编：101109</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2、预期年度股东大会会期不超过一个工作日，与会股东食宿及交通费用自理。</w:t>
              </w:r>
            </w:p>
            <w:p w:rsidR="00667ABC" w:rsidRPr="00667ABC" w:rsidRDefault="00667ABC" w:rsidP="00667ABC">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3、出席会议人员请于会议开始前半小时内</w:t>
              </w:r>
              <w:proofErr w:type="gramStart"/>
              <w:r w:rsidRPr="00667ABC">
                <w:rPr>
                  <w:rFonts w:asciiTheme="minorEastAsia" w:hAnsiTheme="minorEastAsia" w:hint="eastAsia"/>
                  <w:sz w:val="24"/>
                  <w:szCs w:val="24"/>
                </w:rPr>
                <w:t>至会议</w:t>
              </w:r>
              <w:proofErr w:type="gramEnd"/>
              <w:r w:rsidRPr="00667ABC">
                <w:rPr>
                  <w:rFonts w:asciiTheme="minorEastAsia" w:hAnsiTheme="minorEastAsia" w:hint="eastAsia"/>
                  <w:sz w:val="24"/>
                  <w:szCs w:val="24"/>
                </w:rPr>
                <w:t>地点，并携带身份证明、股票账户卡、授权委托书等原件，以便验证入场。</w:t>
              </w:r>
            </w:p>
            <w:p w:rsidR="006200B6" w:rsidRDefault="00667ABC" w:rsidP="00667ABC">
              <w:pPr>
                <w:spacing w:line="360" w:lineRule="auto"/>
                <w:ind w:firstLineChars="200" w:firstLine="480"/>
              </w:pPr>
              <w:r w:rsidRPr="00667ABC">
                <w:rPr>
                  <w:rFonts w:asciiTheme="minorEastAsia" w:hAnsiTheme="minorEastAsia" w:hint="eastAsia"/>
                  <w:sz w:val="24"/>
                  <w:szCs w:val="24"/>
                </w:rPr>
                <w:t>4、本公司H股股东参会事项请参见本公司于香港联合交易所有限公司网站（www.hkexnews.hk）发布的</w:t>
              </w:r>
              <w:r w:rsidR="007753D6">
                <w:rPr>
                  <w:rFonts w:asciiTheme="minorEastAsia" w:hAnsiTheme="minorEastAsia" w:hint="eastAsia"/>
                  <w:sz w:val="24"/>
                  <w:szCs w:val="24"/>
                </w:rPr>
                <w:t>2021</w:t>
              </w:r>
              <w:r w:rsidRPr="00667ABC">
                <w:rPr>
                  <w:rFonts w:asciiTheme="minorEastAsia" w:hAnsiTheme="minorEastAsia" w:hint="eastAsia"/>
                  <w:sz w:val="24"/>
                  <w:szCs w:val="24"/>
                </w:rPr>
                <w:t>年度股东周年大会通告和其他相关文件。</w:t>
              </w:r>
            </w:p>
          </w:sdtContent>
        </w:sdt>
      </w:sdtContent>
    </w:sdt>
    <w:p w:rsidR="006200B6" w:rsidRDefault="006200B6"/>
    <w:p w:rsidR="006200B6" w:rsidRDefault="0075183E">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rsidR="006200B6" w:rsidRDefault="006200B6"/>
    <w:p w:rsidR="006200B6" w:rsidRDefault="0075183E">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rsidR="006200B6" w:rsidRDefault="0075183E">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2-05-10T00:00:00Z">
            <w:dateFormat w:val="yyyy'年'M'月'd'日'"/>
            <w:lid w:val="zh-CN"/>
            <w:storeMappedDataAs w:val="dateTime"/>
            <w:calendar w:val="gregorian"/>
          </w:date>
        </w:sdtPr>
        <w:sdtEndPr/>
        <w:sdtContent>
          <w:r w:rsidR="007753D6">
            <w:rPr>
              <w:rFonts w:hint="eastAsia"/>
              <w:sz w:val="24"/>
              <w:szCs w:val="24"/>
            </w:rPr>
            <w:t>2022</w:t>
          </w:r>
          <w:r w:rsidR="007753D6">
            <w:rPr>
              <w:rFonts w:hint="eastAsia"/>
              <w:sz w:val="24"/>
              <w:szCs w:val="24"/>
            </w:rPr>
            <w:t>年</w:t>
          </w:r>
          <w:r w:rsidR="007753D6">
            <w:rPr>
              <w:rFonts w:hint="eastAsia"/>
              <w:sz w:val="24"/>
              <w:szCs w:val="24"/>
            </w:rPr>
            <w:t>5</w:t>
          </w:r>
          <w:r w:rsidR="007753D6">
            <w:rPr>
              <w:rFonts w:hint="eastAsia"/>
              <w:sz w:val="24"/>
              <w:szCs w:val="24"/>
            </w:rPr>
            <w:t>月</w:t>
          </w:r>
          <w:r w:rsidR="007753D6">
            <w:rPr>
              <w:rFonts w:hint="eastAsia"/>
              <w:sz w:val="24"/>
              <w:szCs w:val="24"/>
            </w:rPr>
            <w:t>10</w:t>
          </w:r>
          <w:r w:rsidR="007753D6">
            <w:rPr>
              <w:rFonts w:hint="eastAsia"/>
              <w:sz w:val="24"/>
              <w:szCs w:val="24"/>
            </w:rPr>
            <w:t>日</w:t>
          </w:r>
        </w:sdtContent>
      </w:sdt>
      <w:r>
        <w:rPr>
          <w:rFonts w:hint="eastAsia"/>
          <w:sz w:val="24"/>
          <w:szCs w:val="24"/>
        </w:rPr>
        <w:t xml:space="preserve"> </w:t>
      </w:r>
    </w:p>
    <w:p w:rsidR="006200B6" w:rsidRDefault="0075183E">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p w:rsidR="006200B6" w:rsidRDefault="0075183E" w:rsidP="001D0662">
      <w:pPr>
        <w:widowControl/>
        <w:spacing w:before="100" w:beforeAutospacing="1" w:after="100" w:afterAutospacing="1"/>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rsidR="007753D6" w:rsidRDefault="007C1805" w:rsidP="001D0662">
      <w:pPr>
        <w:widowControl/>
        <w:spacing w:before="100" w:beforeAutospacing="1" w:after="100" w:afterAutospacing="1"/>
        <w:jc w:val="left"/>
        <w:rPr>
          <w:rFonts w:ascii="宋体" w:eastAsia="宋体" w:hAnsi="宋体" w:cs="宋体"/>
          <w:i/>
          <w:kern w:val="0"/>
          <w:sz w:val="24"/>
          <w:szCs w:val="24"/>
        </w:rPr>
      </w:pPr>
      <w:r>
        <w:rPr>
          <w:rFonts w:ascii="宋体" w:eastAsia="宋体" w:hAnsi="宋体" w:cs="宋体" w:hint="eastAsia"/>
          <w:i/>
          <w:kern w:val="0"/>
          <w:sz w:val="24"/>
          <w:szCs w:val="24"/>
        </w:rPr>
        <w:t>第十届董事会第七</w:t>
      </w:r>
      <w:r w:rsidR="007753D6" w:rsidRPr="007753D6">
        <w:rPr>
          <w:rFonts w:ascii="宋体" w:eastAsia="宋体" w:hAnsi="宋体" w:cs="宋体" w:hint="eastAsia"/>
          <w:i/>
          <w:kern w:val="0"/>
          <w:sz w:val="24"/>
          <w:szCs w:val="24"/>
        </w:rPr>
        <w:t>次会议决议</w:t>
      </w:r>
    </w:p>
    <w:p w:rsidR="001D0662" w:rsidRPr="007753D6" w:rsidRDefault="001D0662" w:rsidP="001D0662">
      <w:pPr>
        <w:widowControl/>
        <w:spacing w:before="100" w:beforeAutospacing="1" w:after="100" w:afterAutospacing="1"/>
        <w:jc w:val="left"/>
        <w:rPr>
          <w:rFonts w:ascii="宋体" w:eastAsia="宋体" w:hAnsi="宋体" w:cs="宋体"/>
          <w:i/>
          <w:kern w:val="0"/>
          <w:sz w:val="24"/>
          <w:szCs w:val="24"/>
        </w:rPr>
      </w:pPr>
    </w:p>
    <w:p w:rsidR="006200B6" w:rsidRDefault="0075183E">
      <w:pPr>
        <w:pStyle w:val="1"/>
        <w:keepNext w:val="0"/>
        <w:keepLines w:val="0"/>
        <w:rPr>
          <w:sz w:val="24"/>
          <w:szCs w:val="24"/>
        </w:rPr>
      </w:pPr>
      <w:r>
        <w:rPr>
          <w:rFonts w:hint="eastAsia"/>
          <w:sz w:val="24"/>
          <w:szCs w:val="24"/>
        </w:rPr>
        <w:t>附件</w:t>
      </w:r>
      <w:r>
        <w:rPr>
          <w:rFonts w:asciiTheme="minorEastAsia" w:hAnsiTheme="minorEastAsia" w:hint="eastAsia"/>
          <w:sz w:val="24"/>
          <w:szCs w:val="24"/>
        </w:rPr>
        <w:t>1：授权委托书</w:t>
      </w:r>
    </w:p>
    <w:p w:rsidR="006200B6" w:rsidRDefault="0075183E">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rsidR="006200B6" w:rsidRDefault="00FB0C8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75183E">
            <w:rPr>
              <w:rFonts w:asciiTheme="minorEastAsia" w:hAnsiTheme="minorEastAsia" w:hint="eastAsia"/>
              <w:sz w:val="24"/>
              <w:szCs w:val="24"/>
            </w:rPr>
            <w:t>北京京城机电股份有限公司</w:t>
          </w:r>
        </w:sdtContent>
      </w:sdt>
      <w:r w:rsidR="0075183E">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7263650"/>
        <w:lock w:val="sdtLocked"/>
        <w:placeholder>
          <w:docPart w:val="GBC22222222222222222222222222222"/>
        </w:placeholder>
      </w:sdtPr>
      <w:sdtEndPr/>
      <w:sdtContent>
        <w:p w:rsidR="006200B6" w:rsidRDefault="0075183E">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7753D6">
            <w:rPr>
              <w:rFonts w:ascii="宋体" w:hAnsi="宋体" w:cs="宋体" w:hint="eastAsia"/>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44ff4c4799754a649168924979d615ac"/>
              <w:id w:val="7263630"/>
              <w:lock w:val="sdtLocked"/>
              <w:placeholder>
                <w:docPart w:val="GBC22222222222222222222222222222"/>
              </w:placeholder>
            </w:sdtPr>
            <w:sdtEndPr/>
            <w:sdtContent>
              <w:sdt>
                <w:sdtPr>
                  <w:rPr>
                    <w:rFonts w:ascii="宋体" w:hAnsi="宋体" w:cs="宋体" w:hint="eastAsia"/>
                    <w:kern w:val="0"/>
                    <w:sz w:val="24"/>
                    <w:szCs w:val="24"/>
                  </w:rPr>
                  <w:alias w:val="股东大会召开时间"/>
                  <w:tag w:val="_GBC_7929103f077d4fc0947eeea52e0ab245"/>
                  <w:id w:val="7263634"/>
                  <w:lock w:val="sdtLocked"/>
                  <w:placeholder>
                    <w:docPart w:val="GBC22222222222222222222222222222"/>
                  </w:placeholder>
                  <w:dataBinding w:prefixMappings="xmlns:clcta-be='clcta-be'" w:xpath="/*/clcta-be:GuDongDaHuiZhaoKaiShiJian[not(@periodRef)]" w:storeItemID="{688C5A64-A98D-41DA-8685-B71C516D1A56}"/>
                  <w:date w:fullDate="2022-06-09T00:00:00Z">
                    <w:dateFormat w:val="yyyy'年'M'月'd'日'"/>
                    <w:lid w:val="zh-CN"/>
                    <w:storeMappedDataAs w:val="dateTime"/>
                    <w:calendar w:val="gregorian"/>
                  </w:date>
                </w:sdtPr>
                <w:sdtEndPr/>
                <w:sdtContent>
                  <w:r w:rsidR="006A6179">
                    <w:rPr>
                      <w:rFonts w:ascii="宋体" w:hAnsi="宋体" w:cs="宋体" w:hint="eastAsia"/>
                      <w:kern w:val="0"/>
                      <w:sz w:val="24"/>
                      <w:szCs w:val="24"/>
                    </w:rPr>
                    <w:t>2022年6月9日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8faab12772f0419e80e94c027a8aee20"/>
              <w:id w:val="726361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6A6179">
                <w:rPr>
                  <w:rFonts w:ascii="宋体" w:hAnsi="宋体" w:cs="宋体" w:hint="eastAsia"/>
                  <w:kern w:val="0"/>
                  <w:sz w:val="24"/>
                  <w:szCs w:val="24"/>
                </w:rPr>
                <w:t>2021</w:t>
              </w:r>
            </w:sdtContent>
          </w:sdt>
          <w:proofErr w:type="gramStart"/>
          <w:r>
            <w:rPr>
              <w:rFonts w:ascii="宋体" w:hAnsi="宋体" w:cs="宋体" w:hint="eastAsia"/>
              <w:kern w:val="0"/>
              <w:sz w:val="24"/>
              <w:szCs w:val="24"/>
            </w:rPr>
            <w:t>年</w:t>
          </w:r>
          <w:proofErr w:type="gramEnd"/>
          <w:r>
            <w:rPr>
              <w:rFonts w:ascii="宋体" w:hAnsi="宋体" w:cs="宋体" w:hint="eastAsia"/>
              <w:kern w:val="0"/>
              <w:sz w:val="24"/>
              <w:szCs w:val="24"/>
            </w:rPr>
            <w:t>年度股东大会，并代为行使表决权。</w:t>
          </w:r>
        </w:p>
      </w:sdtContent>
    </w:sdt>
    <w:p w:rsidR="006200B6" w:rsidRDefault="0075183E">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rsidR="006200B6" w:rsidRDefault="0075183E">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rsidR="006200B6" w:rsidRDefault="0075183E">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rsidR="006200B6" w:rsidRDefault="0075183E">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w:t>
      </w:r>
    </w:p>
    <w:sdt>
      <w:sdtPr>
        <w:alias w:val="模块:议案"/>
        <w:tag w:val="_SEC_cea0a69544f4425fb18538307d02a14c"/>
        <w:id w:val="433868172"/>
        <w:lock w:val="sdtLocked"/>
        <w:placeholder>
          <w:docPart w:val="GBC22222222222222222222222222222"/>
        </w:placeholder>
      </w:sdtPr>
      <w:sdtEndPr>
        <w:rPr>
          <w:rFonts w:hint="eastAsia"/>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7753D6" w:rsidTr="00544750">
            <w:sdt>
              <w:sdtPr>
                <w:tag w:val="_PLD_880da3522f8c4d1aa22fdbdffd872374"/>
                <w:id w:val="1646544853"/>
                <w:lock w:val="sdtLocked"/>
              </w:sdtPr>
              <w:sdtEndPr>
                <w:rPr>
                  <w:rFonts w:ascii="宋体" w:hAnsi="宋体" w:cs="宋体" w:hint="eastAsia"/>
                  <w:kern w:val="0"/>
                  <w:sz w:val="24"/>
                </w:r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109666910"/>
                <w:lock w:val="sdtLocked"/>
              </w:sdtPr>
              <w:sdtEndPr/>
              <w:sdtContent>
                <w:tc>
                  <w:tcPr>
                    <w:tcW w:w="326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597781122"/>
                <w:lock w:val="sdtLocked"/>
              </w:sdtPr>
              <w:sdtEndPr/>
              <w:sdtConten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272526607"/>
                <w:lock w:val="sdtLocked"/>
              </w:sdtPr>
              <w:sdtEndPr/>
              <w:sdtConten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874347733"/>
                <w:lock w:val="sdtLocked"/>
              </w:sdtPr>
              <w:sdtEndPr/>
              <w:sdtContent>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501169080"/>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468395224"/>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419600173"/>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审议公司2021年A股年度报告全文及摘要、H股年度报告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790789008"/>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429807208"/>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782852062"/>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审议公司2021年度董事会工作报告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2299874"/>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441833648"/>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229886806"/>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审议公司2021年度监事会工作报告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866280105"/>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546064555"/>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691912301"/>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审议公司2021年度经审计的财务报告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471060318"/>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461853049"/>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642975435"/>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审议公司2021年度财务报告内部控制审计报告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03877874"/>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44491861"/>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6</w:t>
                        </w:r>
                      </w:p>
                    </w:tc>
                  </w:sdtContent>
                </w:sdt>
                <w:sdt>
                  <w:sdtPr>
                    <w:rPr>
                      <w:rFonts w:ascii="宋体" w:hAnsi="宋体" w:cs="宋体" w:hint="eastAsia"/>
                      <w:kern w:val="0"/>
                      <w:sz w:val="24"/>
                    </w:rPr>
                    <w:alias w:val="审议听取的议案和报告_议案和报告名称"/>
                    <w:tag w:val="_GBC_a729fa581eac4186b80537c61826f392"/>
                    <w:id w:val="-215750312"/>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审议公司2021年度独立非执行董事述职报告</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353003339"/>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650988430"/>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7</w:t>
                        </w:r>
                      </w:p>
                    </w:tc>
                  </w:sdtContent>
                </w:sdt>
                <w:sdt>
                  <w:sdtPr>
                    <w:rPr>
                      <w:rFonts w:ascii="宋体" w:hAnsi="宋体" w:cs="宋体" w:hint="eastAsia"/>
                      <w:kern w:val="0"/>
                      <w:sz w:val="24"/>
                    </w:rPr>
                    <w:alias w:val="审议听取的议案和报告_议案和报告名称"/>
                    <w:tag w:val="_GBC_a729fa581eac4186b80537c61826f392"/>
                    <w:id w:val="-347951553"/>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w:t>
                        </w:r>
                        <w:proofErr w:type="gramStart"/>
                        <w:r>
                          <w:rPr>
                            <w:rFonts w:ascii="宋体" w:hAnsi="宋体" w:cs="宋体" w:hint="eastAsia"/>
                            <w:kern w:val="0"/>
                            <w:sz w:val="24"/>
                          </w:rPr>
                          <w:t>续聘信永</w:t>
                        </w:r>
                        <w:proofErr w:type="gramEnd"/>
                        <w:r>
                          <w:rPr>
                            <w:rFonts w:ascii="宋体" w:hAnsi="宋体" w:cs="宋体" w:hint="eastAsia"/>
                            <w:kern w:val="0"/>
                            <w:sz w:val="24"/>
                          </w:rPr>
                          <w:t>中和会计师事务所（特殊普通合伙）为公司2022年财务报告的审计机构，并提请股东大会授权董事会负责与其签署聘任协议以及决定其酬金事项</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97103044"/>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30875688"/>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8</w:t>
                        </w:r>
                      </w:p>
                    </w:tc>
                  </w:sdtContent>
                </w:sdt>
                <w:sdt>
                  <w:sdtPr>
                    <w:rPr>
                      <w:rFonts w:ascii="宋体" w:hAnsi="宋体" w:cs="宋体" w:hint="eastAsia"/>
                      <w:kern w:val="0"/>
                      <w:sz w:val="24"/>
                    </w:rPr>
                    <w:alias w:val="审议听取的议案和报告_议案和报告名称"/>
                    <w:tag w:val="_GBC_a729fa581eac4186b80537c61826f392"/>
                    <w:id w:val="40795917"/>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审议续聘大华会计师事务所（特殊普通合伙）为公司2022年财务报告内部控制审计报告的审计机构，并提请股东大会授权董事会与其签署聘任协议以及决定其酬金事项</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636249602"/>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203092384"/>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1608464470"/>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审议公司2021年度不进行利润分配的议案</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55695341"/>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1618296160"/>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461493215"/>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审议建议修订《募集资金管理办法》的议案</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76564837"/>
              <w:lock w:val="sdtLocked"/>
            </w:sdtPr>
            <w:sdtEndPr/>
            <w:sdtContent>
              <w:tr w:rsidR="007753D6" w:rsidTr="00544750">
                <w:sdt>
                  <w:sdtPr>
                    <w:rPr>
                      <w:rFonts w:ascii="宋体" w:hAnsi="宋体" w:cs="宋体" w:hint="eastAsia"/>
                      <w:kern w:val="0"/>
                      <w:sz w:val="24"/>
                    </w:rPr>
                    <w:alias w:val="审议听取的议案和报告_议案和报告的序号"/>
                    <w:tag w:val="_GBC_b89fd0950e824e62b61a7792ec56bda8"/>
                    <w:id w:val="-454797043"/>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11</w:t>
                        </w:r>
                      </w:p>
                    </w:tc>
                  </w:sdtContent>
                </w:sdt>
                <w:sdt>
                  <w:sdtPr>
                    <w:rPr>
                      <w:rFonts w:ascii="宋体" w:hAnsi="宋体" w:cs="宋体" w:hint="eastAsia"/>
                      <w:kern w:val="0"/>
                      <w:sz w:val="24"/>
                    </w:rPr>
                    <w:alias w:val="审议听取的议案和报告_议案和报告名称"/>
                    <w:tag w:val="_GBC_a729fa581eac4186b80537c61826f392"/>
                    <w:id w:val="-1693072655"/>
                    <w:lock w:val="sdtLocked"/>
                    <w:text/>
                  </w:sdtPr>
                  <w:sdtEndPr/>
                  <w:sdtContent>
                    <w:tc>
                      <w:tcPr>
                        <w:tcW w:w="3264" w:type="dxa"/>
                        <w:tcMar>
                          <w:top w:w="0" w:type="dxa"/>
                          <w:left w:w="108" w:type="dxa"/>
                          <w:bottom w:w="0" w:type="dxa"/>
                          <w:right w:w="108" w:type="dxa"/>
                        </w:tcMar>
                      </w:tcPr>
                      <w:p w:rsidR="007753D6" w:rsidRDefault="007753D6" w:rsidP="007753D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审议北京天海工业有限公司收购北京能通租赁公司持有的北京京城海通科技文化发展有限公司2%股权项目的议案</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309175637"/>
              <w:lock w:val="sdtLocked"/>
            </w:sdtPr>
            <w:sdtEndPr/>
            <w:sdtContent>
              <w:tr w:rsidR="007753D6" w:rsidRPr="007753D6" w:rsidTr="00544750">
                <w:sdt>
                  <w:sdtPr>
                    <w:rPr>
                      <w:rFonts w:ascii="宋体" w:hAnsi="宋体" w:cs="宋体" w:hint="eastAsia"/>
                      <w:kern w:val="0"/>
                      <w:sz w:val="24"/>
                    </w:rPr>
                    <w:alias w:val="审议听取的议案和报告_议案和报告的序号"/>
                    <w:tag w:val="_GBC_b89fd0950e824e62b61a7792ec56bda8"/>
                    <w:id w:val="15284388"/>
                    <w:lock w:val="sdtLocked"/>
                  </w:sdtPr>
                  <w:sdtEndPr/>
                  <w:sdtContent>
                    <w:tc>
                      <w:tcPr>
                        <w:tcW w:w="1704"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12</w:t>
                        </w:r>
                      </w:p>
                    </w:tc>
                  </w:sdtContent>
                </w:sdt>
                <w:sdt>
                  <w:sdtPr>
                    <w:rPr>
                      <w:rFonts w:ascii="宋体" w:hAnsi="宋体" w:cs="宋体" w:hint="eastAsia"/>
                      <w:kern w:val="0"/>
                      <w:sz w:val="24"/>
                    </w:rPr>
                    <w:alias w:val="审议听取的议案和报告_议案和报告名称"/>
                    <w:tag w:val="_GBC_a729fa581eac4186b80537c61826f392"/>
                    <w:id w:val="972104781"/>
                    <w:lock w:val="sdtLocked"/>
                    <w:text/>
                  </w:sdtPr>
                  <w:sdtEndPr/>
                  <w:sdtContent>
                    <w:tc>
                      <w:tcPr>
                        <w:tcW w:w="3264" w:type="dxa"/>
                        <w:tcMar>
                          <w:top w:w="0" w:type="dxa"/>
                          <w:left w:w="108" w:type="dxa"/>
                          <w:bottom w:w="0" w:type="dxa"/>
                          <w:right w:w="108" w:type="dxa"/>
                        </w:tcMar>
                      </w:tcPr>
                      <w:p w:rsidR="007753D6" w:rsidRDefault="007753D6" w:rsidP="00167460">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w:t>
                        </w:r>
                        <w:r w:rsidR="00167460">
                          <w:rPr>
                            <w:rFonts w:ascii="宋体" w:hAnsi="宋体" w:cs="宋体" w:hint="eastAsia"/>
                            <w:kern w:val="0"/>
                            <w:sz w:val="24"/>
                          </w:rPr>
                          <w:t>公司关于</w:t>
                        </w:r>
                        <w:r>
                          <w:rPr>
                            <w:rFonts w:ascii="宋体" w:hAnsi="宋体" w:cs="宋体" w:hint="eastAsia"/>
                            <w:kern w:val="0"/>
                            <w:sz w:val="24"/>
                          </w:rPr>
                          <w:t>批准授予董事会发行H股一般性授权的议案</w:t>
                        </w:r>
                      </w:p>
                    </w:tc>
                  </w:sdtContent>
                </w:sdt>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7753D6" w:rsidRDefault="007753D6" w:rsidP="0054475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rsidR="007753D6" w:rsidRPr="00825F8A" w:rsidRDefault="007753D6" w:rsidP="007753D6"/>
        <w:p w:rsidR="007753D6" w:rsidRDefault="00FB0C80" w:rsidP="007753D6"/>
      </w:sdtContent>
    </w:sdt>
    <w:p w:rsidR="006200B6" w:rsidRPr="007753D6" w:rsidRDefault="0075183E" w:rsidP="007753D6">
      <w:r>
        <w:rPr>
          <w:rFonts w:ascii="宋体" w:hAnsi="宋体" w:cs="宋体" w:hint="eastAsia"/>
          <w:kern w:val="0"/>
          <w:sz w:val="24"/>
        </w:rPr>
        <w:t xml:space="preserve">委托人签名（盖章）： 　　　　　　　</w:t>
      </w:r>
      <w:r w:rsidR="007753D6">
        <w:rPr>
          <w:rFonts w:ascii="宋体" w:hAnsi="宋体" w:cs="宋体" w:hint="eastAsia"/>
          <w:kern w:val="0"/>
          <w:sz w:val="24"/>
        </w:rPr>
        <w:t xml:space="preserve"> </w:t>
      </w:r>
      <w:r>
        <w:rPr>
          <w:rFonts w:ascii="宋体" w:hAnsi="宋体" w:cs="宋体" w:hint="eastAsia"/>
          <w:kern w:val="0"/>
          <w:sz w:val="24"/>
        </w:rPr>
        <w:t xml:space="preserve">　受托人签名：</w:t>
      </w:r>
    </w:p>
    <w:p w:rsidR="006200B6" w:rsidRDefault="0075183E">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委托人身份证号： 　　　　　　　　　　</w:t>
      </w:r>
      <w:r w:rsidR="007753D6">
        <w:rPr>
          <w:rFonts w:ascii="宋体" w:hAnsi="宋体" w:cs="宋体" w:hint="eastAsia"/>
          <w:kern w:val="0"/>
          <w:sz w:val="24"/>
        </w:rPr>
        <w:t xml:space="preserve"> </w:t>
      </w:r>
      <w:r>
        <w:rPr>
          <w:rFonts w:ascii="宋体" w:hAnsi="宋体" w:cs="宋体" w:hint="eastAsia"/>
          <w:kern w:val="0"/>
          <w:sz w:val="24"/>
        </w:rPr>
        <w:t>受托人身份证号：</w:t>
      </w:r>
    </w:p>
    <w:p w:rsidR="006200B6" w:rsidRDefault="0075183E">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xml:space="preserve">委托日期：　　</w:t>
      </w:r>
      <w:r w:rsidR="007753D6">
        <w:rPr>
          <w:rFonts w:ascii="宋体" w:hAnsi="宋体" w:cs="宋体" w:hint="eastAsia"/>
          <w:kern w:val="0"/>
          <w:sz w:val="24"/>
        </w:rPr>
        <w:t xml:space="preserve">   </w:t>
      </w:r>
      <w:r>
        <w:rPr>
          <w:rFonts w:ascii="宋体" w:hAnsi="宋体" w:cs="宋体" w:hint="eastAsia"/>
          <w:kern w:val="0"/>
          <w:sz w:val="24"/>
        </w:rPr>
        <w:t>年</w:t>
      </w:r>
      <w:r w:rsidR="007753D6">
        <w:rPr>
          <w:rFonts w:ascii="宋体" w:hAnsi="宋体" w:cs="宋体" w:hint="eastAsia"/>
          <w:kern w:val="0"/>
          <w:sz w:val="24"/>
        </w:rPr>
        <w:t xml:space="preserve">   </w:t>
      </w:r>
      <w:r>
        <w:rPr>
          <w:rFonts w:ascii="宋体" w:hAnsi="宋体" w:cs="宋体" w:hint="eastAsia"/>
          <w:kern w:val="0"/>
          <w:sz w:val="24"/>
        </w:rPr>
        <w:t xml:space="preserve"> 月</w:t>
      </w:r>
      <w:r w:rsidR="007753D6">
        <w:rPr>
          <w:rFonts w:ascii="宋体" w:hAnsi="宋体" w:cs="宋体" w:hint="eastAsia"/>
          <w:kern w:val="0"/>
          <w:sz w:val="24"/>
        </w:rPr>
        <w:t xml:space="preserve">   </w:t>
      </w:r>
      <w:r>
        <w:rPr>
          <w:rFonts w:ascii="宋体" w:hAnsi="宋体" w:cs="宋体" w:hint="eastAsia"/>
          <w:kern w:val="0"/>
          <w:sz w:val="24"/>
        </w:rPr>
        <w:t xml:space="preserve"> 日</w:t>
      </w:r>
    </w:p>
    <w:p w:rsidR="006200B6" w:rsidRDefault="0075183E">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rsidR="006200B6" w:rsidRDefault="0075183E">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rsidR="006200B6" w:rsidRDefault="006200B6"/>
    <w:sectPr w:rsidR="006200B6"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0C80" w:rsidRDefault="00FB0C80" w:rsidP="006E207E">
      <w:r>
        <w:separator/>
      </w:r>
    </w:p>
  </w:endnote>
  <w:endnote w:type="continuationSeparator" w:id="0">
    <w:p w:rsidR="00FB0C80" w:rsidRDefault="00FB0C80"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0C80" w:rsidRDefault="00FB0C80" w:rsidP="006E207E">
      <w:r>
        <w:separator/>
      </w:r>
    </w:p>
  </w:footnote>
  <w:footnote w:type="continuationSeparator" w:id="0">
    <w:p w:rsidR="00FB0C80" w:rsidRDefault="00FB0C80" w:rsidP="006E2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77C"/>
    <w:rsid w:val="00161C76"/>
    <w:rsid w:val="001645F3"/>
    <w:rsid w:val="00165914"/>
    <w:rsid w:val="00167460"/>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4989"/>
    <w:rsid w:val="001B61B8"/>
    <w:rsid w:val="001B7797"/>
    <w:rsid w:val="001C0B03"/>
    <w:rsid w:val="001C1129"/>
    <w:rsid w:val="001C2826"/>
    <w:rsid w:val="001C2F1A"/>
    <w:rsid w:val="001C3E6D"/>
    <w:rsid w:val="001C45A1"/>
    <w:rsid w:val="001C61C9"/>
    <w:rsid w:val="001C6C7B"/>
    <w:rsid w:val="001C73A7"/>
    <w:rsid w:val="001D05A4"/>
    <w:rsid w:val="001D0662"/>
    <w:rsid w:val="001D1DFC"/>
    <w:rsid w:val="001D3B69"/>
    <w:rsid w:val="001D457E"/>
    <w:rsid w:val="001D51B0"/>
    <w:rsid w:val="001E0899"/>
    <w:rsid w:val="001E1D88"/>
    <w:rsid w:val="001E2946"/>
    <w:rsid w:val="001E3876"/>
    <w:rsid w:val="001E6311"/>
    <w:rsid w:val="001E6D93"/>
    <w:rsid w:val="001E6E9C"/>
    <w:rsid w:val="001E75C4"/>
    <w:rsid w:val="001F061B"/>
    <w:rsid w:val="001F148B"/>
    <w:rsid w:val="001F422F"/>
    <w:rsid w:val="001F5473"/>
    <w:rsid w:val="001F5742"/>
    <w:rsid w:val="001F6040"/>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325B"/>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4EA6"/>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67432"/>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472B"/>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884"/>
    <w:rsid w:val="006149BA"/>
    <w:rsid w:val="00617208"/>
    <w:rsid w:val="00617D1F"/>
    <w:rsid w:val="006200B6"/>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4EF0"/>
    <w:rsid w:val="0065550D"/>
    <w:rsid w:val="006569B7"/>
    <w:rsid w:val="0065777D"/>
    <w:rsid w:val="00665688"/>
    <w:rsid w:val="00667ABC"/>
    <w:rsid w:val="00667F58"/>
    <w:rsid w:val="00670C71"/>
    <w:rsid w:val="00670CC2"/>
    <w:rsid w:val="00670D7F"/>
    <w:rsid w:val="00672809"/>
    <w:rsid w:val="006748C4"/>
    <w:rsid w:val="00676195"/>
    <w:rsid w:val="006775D3"/>
    <w:rsid w:val="00680FF5"/>
    <w:rsid w:val="00681310"/>
    <w:rsid w:val="00682137"/>
    <w:rsid w:val="00683F25"/>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A6179"/>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83E"/>
    <w:rsid w:val="00751CB0"/>
    <w:rsid w:val="007530BA"/>
    <w:rsid w:val="007559F3"/>
    <w:rsid w:val="00755C94"/>
    <w:rsid w:val="00760316"/>
    <w:rsid w:val="0076140C"/>
    <w:rsid w:val="00761D32"/>
    <w:rsid w:val="007623A5"/>
    <w:rsid w:val="0076294B"/>
    <w:rsid w:val="00765194"/>
    <w:rsid w:val="007664EE"/>
    <w:rsid w:val="007672B9"/>
    <w:rsid w:val="00767605"/>
    <w:rsid w:val="0077220E"/>
    <w:rsid w:val="007722CC"/>
    <w:rsid w:val="007732F0"/>
    <w:rsid w:val="007740B6"/>
    <w:rsid w:val="00774EB1"/>
    <w:rsid w:val="007753D6"/>
    <w:rsid w:val="007755A3"/>
    <w:rsid w:val="007764DA"/>
    <w:rsid w:val="0077765B"/>
    <w:rsid w:val="00780BF9"/>
    <w:rsid w:val="007827EF"/>
    <w:rsid w:val="00782A89"/>
    <w:rsid w:val="0078699B"/>
    <w:rsid w:val="00787BAA"/>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1805"/>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25F8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65D25"/>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05C51"/>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566B"/>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20C1"/>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560"/>
    <w:rsid w:val="00E42AED"/>
    <w:rsid w:val="00E42B2C"/>
    <w:rsid w:val="00E42C7F"/>
    <w:rsid w:val="00E42FB5"/>
    <w:rsid w:val="00E43282"/>
    <w:rsid w:val="00E44F43"/>
    <w:rsid w:val="00E5141A"/>
    <w:rsid w:val="00E55B4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411"/>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5030"/>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3F15"/>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0C80"/>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212EA"/>
    <w:rsid w:val="00125A19"/>
    <w:rsid w:val="00131339"/>
    <w:rsid w:val="001647E5"/>
    <w:rsid w:val="00170888"/>
    <w:rsid w:val="00183E68"/>
    <w:rsid w:val="00185FD2"/>
    <w:rsid w:val="001B24DB"/>
    <w:rsid w:val="001B70B3"/>
    <w:rsid w:val="001C6F23"/>
    <w:rsid w:val="001D1DD1"/>
    <w:rsid w:val="001D3CBC"/>
    <w:rsid w:val="001E179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2EB"/>
    <w:rsid w:val="00410103"/>
    <w:rsid w:val="00417C47"/>
    <w:rsid w:val="00446B61"/>
    <w:rsid w:val="00456307"/>
    <w:rsid w:val="00462C3D"/>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E464C"/>
    <w:rsid w:val="007E64AD"/>
    <w:rsid w:val="007F1CAE"/>
    <w:rsid w:val="007F4300"/>
    <w:rsid w:val="00806832"/>
    <w:rsid w:val="008107C5"/>
    <w:rsid w:val="008349E0"/>
    <w:rsid w:val="00876F04"/>
    <w:rsid w:val="00886E21"/>
    <w:rsid w:val="00896125"/>
    <w:rsid w:val="008A7867"/>
    <w:rsid w:val="008B16A9"/>
    <w:rsid w:val="008F50AB"/>
    <w:rsid w:val="00900AF6"/>
    <w:rsid w:val="00900DA8"/>
    <w:rsid w:val="00901A28"/>
    <w:rsid w:val="0090227C"/>
    <w:rsid w:val="00912516"/>
    <w:rsid w:val="0092055D"/>
    <w:rsid w:val="00951B36"/>
    <w:rsid w:val="00952A93"/>
    <w:rsid w:val="009637BB"/>
    <w:rsid w:val="00980A5B"/>
    <w:rsid w:val="00982D15"/>
    <w:rsid w:val="009B35CB"/>
    <w:rsid w:val="009F2E11"/>
    <w:rsid w:val="009F6265"/>
    <w:rsid w:val="00A00F2C"/>
    <w:rsid w:val="00A014BE"/>
    <w:rsid w:val="00A14DC9"/>
    <w:rsid w:val="00A17C4F"/>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36C1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2186E"/>
    <w:rsid w:val="00F3096E"/>
    <w:rsid w:val="00F312FC"/>
    <w:rsid w:val="00F315DF"/>
    <w:rsid w:val="00F4178C"/>
    <w:rsid w:val="00F46569"/>
    <w:rsid w:val="00F5176F"/>
    <w:rsid w:val="00F51BA8"/>
    <w:rsid w:val="00F71C7E"/>
    <w:rsid w:val="00F71EA4"/>
    <w:rsid w:val="00F82CE2"/>
    <w:rsid w:val="00F85E50"/>
    <w:rsid w:val="00F903A0"/>
    <w:rsid w:val="00F95C62"/>
    <w:rsid w:val="00FA1F5D"/>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E4B9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]]></m:sse>
</m:mapping>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be:GuDongDaHuiZhaoKaiNianDu xmlns:clcta-be="clcta-be">2021</clcta-be:GuDongDaHuiZhaoKaiNianDu>
  <clcta-be:GuDongDaHuiJieCi xmlns:clcta-be="clcta-be"/>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2022-06-09T00:00:00</clcta-be:GuDongDaHuiZhaoKaiShiJian>
</b:binding>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]]></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D3CBA3-206E-4633-992C-0EFB969CD1BD}">
  <ds:schemaRefs>
    <ds:schemaRef ds:uri="http://mapping.word.org/2012/mapping"/>
  </ds:schemaRefs>
</ds:datastoreItem>
</file>

<file path=customXml/itemProps2.xml><?xml version="1.0" encoding="utf-8"?>
<ds:datastoreItem xmlns:ds="http://schemas.openxmlformats.org/officeDocument/2006/customXml" ds:itemID="{6C0F84CB-1FF6-447B-9B06-8B8BD53F5D7D}">
  <ds:schemaRefs>
    <ds:schemaRef ds:uri="http://mapping.word.org/2014/section/customize"/>
  </ds:schemaRefs>
</ds:datastoreItem>
</file>

<file path=customXml/itemProps3.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D48A7791-1B75-4DE8-9C9C-8122D4BF0FAE}">
  <ds:schemaRefs>
    <ds:schemaRef ds:uri="http://mapping.word.org/2012/template"/>
  </ds:schemaRefs>
</ds:datastoreItem>
</file>

<file path=customXml/itemProps5.xml><?xml version="1.0" encoding="utf-8"?>
<ds:datastoreItem xmlns:ds="http://schemas.openxmlformats.org/officeDocument/2006/customXml" ds:itemID="{3912855C-1F74-42C8-ACA4-78D294448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401</TotalTime>
  <Pages>7</Pages>
  <Words>569</Words>
  <Characters>3248</Characters>
  <Application>Microsoft Office Word</Application>
  <DocSecurity>0</DocSecurity>
  <Lines>27</Lines>
  <Paragraphs>7</Paragraphs>
  <ScaleCrop>false</ScaleCrop>
  <Company/>
  <LinksUpToDate>false</LinksUpToDate>
  <CharactersWithSpaces>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8615001221590</cp:lastModifiedBy>
  <cp:revision>148</cp:revision>
  <dcterms:created xsi:type="dcterms:W3CDTF">2022-04-27T08:59:00Z</dcterms:created>
  <dcterms:modified xsi:type="dcterms:W3CDTF">2022-05-10T08:22:00Z</dcterms:modified>
</cp:coreProperties>
</file>